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4BA" w:rsidRDefault="00B814BA" w:rsidP="006716B9">
      <w:pPr>
        <w:pStyle w:val="Ttulo"/>
        <w:spacing w:line="276" w:lineRule="auto"/>
        <w:jc w:val="center"/>
        <w:rPr>
          <w:rFonts w:ascii="Arial" w:hAnsi="Arial" w:cs="Arial"/>
          <w:b/>
          <w:sz w:val="27"/>
          <w:szCs w:val="27"/>
        </w:rPr>
      </w:pPr>
      <w:bookmarkStart w:id="0" w:name="_GoBack"/>
      <w:bookmarkEnd w:id="0"/>
    </w:p>
    <w:p w:rsidR="00FD2088" w:rsidRPr="00B814BA" w:rsidRDefault="008C0AC3" w:rsidP="009266F6">
      <w:pPr>
        <w:pStyle w:val="Ttulo"/>
        <w:spacing w:line="288" w:lineRule="auto"/>
        <w:jc w:val="center"/>
        <w:rPr>
          <w:rFonts w:ascii="Arial" w:hAnsi="Arial" w:cs="Arial"/>
          <w:b/>
          <w:sz w:val="27"/>
          <w:szCs w:val="27"/>
        </w:rPr>
      </w:pPr>
      <w:r w:rsidRPr="00B814BA">
        <w:rPr>
          <w:rFonts w:ascii="Arial" w:hAnsi="Arial" w:cs="Arial"/>
          <w:b/>
          <w:sz w:val="27"/>
          <w:szCs w:val="27"/>
        </w:rPr>
        <w:t xml:space="preserve">SECRETARÍA DE SEGURIDAD PÚBLICA </w:t>
      </w:r>
      <w:r w:rsidR="00592D84" w:rsidRPr="00B814BA">
        <w:rPr>
          <w:rFonts w:ascii="Arial" w:hAnsi="Arial" w:cs="Arial"/>
          <w:b/>
          <w:sz w:val="27"/>
          <w:szCs w:val="27"/>
        </w:rPr>
        <w:t>DEL MUNICIPIO DE QUERÉTARO</w:t>
      </w:r>
    </w:p>
    <w:p w:rsidR="00B814BA" w:rsidRDefault="00B814BA" w:rsidP="009266F6">
      <w:pPr>
        <w:tabs>
          <w:tab w:val="left" w:pos="4920"/>
        </w:tabs>
        <w:spacing w:after="0"/>
        <w:contextualSpacing/>
        <w:jc w:val="both"/>
        <w:rPr>
          <w:rFonts w:ascii="Arial" w:hAnsi="Arial" w:cs="Arial"/>
          <w:b/>
          <w:sz w:val="24"/>
          <w:szCs w:val="24"/>
        </w:rPr>
      </w:pPr>
    </w:p>
    <w:p w:rsidR="009266F6" w:rsidRDefault="009266F6" w:rsidP="009266F6">
      <w:pPr>
        <w:tabs>
          <w:tab w:val="left" w:pos="4920"/>
        </w:tabs>
        <w:spacing w:after="0"/>
        <w:contextualSpacing/>
        <w:jc w:val="center"/>
        <w:rPr>
          <w:rFonts w:ascii="Arial" w:hAnsi="Arial" w:cs="Arial"/>
          <w:b/>
          <w:sz w:val="26"/>
          <w:szCs w:val="26"/>
        </w:rPr>
      </w:pPr>
    </w:p>
    <w:p w:rsidR="00595131" w:rsidRDefault="008D2DDC" w:rsidP="009266F6">
      <w:pPr>
        <w:tabs>
          <w:tab w:val="left" w:pos="4920"/>
        </w:tabs>
        <w:spacing w:after="0"/>
        <w:contextualSpacing/>
        <w:jc w:val="center"/>
        <w:rPr>
          <w:rFonts w:ascii="Arial" w:hAnsi="Arial" w:cs="Arial"/>
          <w:b/>
          <w:sz w:val="26"/>
          <w:szCs w:val="26"/>
        </w:rPr>
      </w:pPr>
      <w:r w:rsidRPr="00B814BA">
        <w:rPr>
          <w:rFonts w:ascii="Arial" w:hAnsi="Arial" w:cs="Arial"/>
          <w:b/>
          <w:sz w:val="26"/>
          <w:szCs w:val="26"/>
        </w:rPr>
        <w:t>CONSIDERANDOS</w:t>
      </w:r>
    </w:p>
    <w:p w:rsidR="009266F6" w:rsidRDefault="009266F6" w:rsidP="009266F6">
      <w:pPr>
        <w:tabs>
          <w:tab w:val="left" w:pos="4920"/>
        </w:tabs>
        <w:spacing w:after="0"/>
        <w:contextualSpacing/>
        <w:jc w:val="center"/>
        <w:rPr>
          <w:rFonts w:ascii="Arial" w:hAnsi="Arial" w:cs="Arial"/>
          <w:b/>
          <w:sz w:val="26"/>
          <w:szCs w:val="26"/>
        </w:rPr>
      </w:pPr>
    </w:p>
    <w:p w:rsidR="0038250B" w:rsidRDefault="0038250B" w:rsidP="009266F6">
      <w:pPr>
        <w:tabs>
          <w:tab w:val="left" w:pos="4920"/>
        </w:tabs>
        <w:spacing w:after="0"/>
        <w:contextualSpacing/>
        <w:jc w:val="both"/>
        <w:rPr>
          <w:rFonts w:ascii="Arial" w:hAnsi="Arial" w:cs="Arial"/>
          <w:b/>
          <w:sz w:val="26"/>
          <w:szCs w:val="26"/>
        </w:rPr>
      </w:pPr>
    </w:p>
    <w:p w:rsidR="006716B9" w:rsidRPr="00DF060F" w:rsidRDefault="008F55A0" w:rsidP="009266F6">
      <w:pPr>
        <w:pStyle w:val="Prrafodelista"/>
        <w:numPr>
          <w:ilvl w:val="0"/>
          <w:numId w:val="4"/>
        </w:numPr>
        <w:spacing w:after="0"/>
        <w:ind w:left="567" w:hanging="283"/>
        <w:jc w:val="both"/>
        <w:rPr>
          <w:rFonts w:ascii="Arial" w:hAnsi="Arial" w:cs="Arial"/>
          <w:sz w:val="24"/>
          <w:szCs w:val="24"/>
        </w:rPr>
      </w:pPr>
      <w:r w:rsidRPr="00DF060F">
        <w:rPr>
          <w:rFonts w:ascii="Arial" w:hAnsi="Arial" w:cs="Arial"/>
          <w:sz w:val="24"/>
          <w:szCs w:val="24"/>
        </w:rPr>
        <w:t xml:space="preserve">En su evolución histórica, </w:t>
      </w:r>
      <w:r w:rsidR="00C42F6D" w:rsidRPr="00DF060F">
        <w:rPr>
          <w:rFonts w:ascii="Arial" w:hAnsi="Arial" w:cs="Arial"/>
          <w:sz w:val="24"/>
          <w:szCs w:val="24"/>
        </w:rPr>
        <w:t>los derechos humanos han tratado de buscar la igualdad, y sobre todo</w:t>
      </w:r>
      <w:r w:rsidRPr="00DF060F">
        <w:rPr>
          <w:rFonts w:ascii="Arial" w:hAnsi="Arial" w:cs="Arial"/>
          <w:sz w:val="24"/>
          <w:szCs w:val="24"/>
        </w:rPr>
        <w:t>,</w:t>
      </w:r>
      <w:r w:rsidR="00C42F6D" w:rsidRPr="00DF060F">
        <w:rPr>
          <w:rFonts w:ascii="Arial" w:hAnsi="Arial" w:cs="Arial"/>
          <w:sz w:val="24"/>
          <w:szCs w:val="24"/>
        </w:rPr>
        <w:t xml:space="preserve"> reiterar el respeto a la dignidad</w:t>
      </w:r>
      <w:r w:rsidR="00C42F6D" w:rsidRPr="00DF060F">
        <w:rPr>
          <w:rStyle w:val="Refdenotaalpie"/>
          <w:rFonts w:ascii="Arial" w:hAnsi="Arial" w:cs="Arial"/>
          <w:sz w:val="20"/>
          <w:szCs w:val="24"/>
        </w:rPr>
        <w:footnoteReference w:id="1"/>
      </w:r>
      <w:r w:rsidRPr="00DF060F">
        <w:rPr>
          <w:rFonts w:ascii="Arial" w:hAnsi="Arial" w:cs="Arial"/>
          <w:sz w:val="24"/>
          <w:szCs w:val="24"/>
        </w:rPr>
        <w:t xml:space="preserve"> de las personas, por tanto, </w:t>
      </w:r>
      <w:r w:rsidR="00C42F6D" w:rsidRPr="00DF060F">
        <w:rPr>
          <w:rFonts w:ascii="Arial" w:hAnsi="Arial" w:cs="Arial"/>
          <w:sz w:val="24"/>
          <w:szCs w:val="24"/>
        </w:rPr>
        <w:t xml:space="preserve">toda dependencia pública debe cumplir de forma absoluta los principios y disposiciones que hagan efectivos los derechos </w:t>
      </w:r>
      <w:r w:rsidRPr="00DF060F">
        <w:rPr>
          <w:rFonts w:ascii="Arial" w:hAnsi="Arial" w:cs="Arial"/>
          <w:sz w:val="24"/>
          <w:szCs w:val="24"/>
        </w:rPr>
        <w:t>reconocidos</w:t>
      </w:r>
      <w:r w:rsidR="00C42F6D" w:rsidRPr="00DF060F">
        <w:rPr>
          <w:rFonts w:ascii="Arial" w:hAnsi="Arial" w:cs="Arial"/>
          <w:sz w:val="24"/>
          <w:szCs w:val="24"/>
        </w:rPr>
        <w:t xml:space="preserve"> en la Constitución Política de los Estados Unidos Mexicanos y los tratados</w:t>
      </w:r>
      <w:r w:rsidRPr="00DF060F">
        <w:rPr>
          <w:rFonts w:ascii="Arial" w:hAnsi="Arial" w:cs="Arial"/>
          <w:sz w:val="24"/>
          <w:szCs w:val="24"/>
        </w:rPr>
        <w:t xml:space="preserve"> internacionales en materia de derechos humanos, de los que el Estado Mexicano es parte</w:t>
      </w:r>
      <w:r w:rsidR="00C42F6D" w:rsidRPr="00DF060F">
        <w:rPr>
          <w:rFonts w:ascii="Arial" w:hAnsi="Arial" w:cs="Arial"/>
          <w:sz w:val="24"/>
          <w:szCs w:val="24"/>
        </w:rPr>
        <w:t xml:space="preserve">, así como de las garantías </w:t>
      </w:r>
      <w:r w:rsidRPr="00DF060F">
        <w:rPr>
          <w:rFonts w:ascii="Arial" w:hAnsi="Arial" w:cs="Arial"/>
          <w:sz w:val="24"/>
          <w:szCs w:val="24"/>
        </w:rPr>
        <w:t xml:space="preserve">establecidas </w:t>
      </w:r>
      <w:r w:rsidR="00C42F6D" w:rsidRPr="00DF060F">
        <w:rPr>
          <w:rFonts w:ascii="Arial" w:hAnsi="Arial" w:cs="Arial"/>
          <w:sz w:val="24"/>
          <w:szCs w:val="24"/>
        </w:rPr>
        <w:t xml:space="preserve">para su protección en el ámbito de </w:t>
      </w:r>
      <w:r w:rsidRPr="00DF060F">
        <w:rPr>
          <w:rFonts w:ascii="Arial" w:hAnsi="Arial" w:cs="Arial"/>
          <w:sz w:val="24"/>
          <w:szCs w:val="24"/>
        </w:rPr>
        <w:t xml:space="preserve">sus respectivas </w:t>
      </w:r>
      <w:r w:rsidR="006716B9" w:rsidRPr="00DF060F">
        <w:rPr>
          <w:rFonts w:ascii="Arial" w:hAnsi="Arial" w:cs="Arial"/>
          <w:sz w:val="24"/>
          <w:szCs w:val="24"/>
        </w:rPr>
        <w:t>competencias.</w:t>
      </w:r>
    </w:p>
    <w:p w:rsidR="006716B9" w:rsidRPr="00DF060F" w:rsidRDefault="006716B9" w:rsidP="009266F6">
      <w:pPr>
        <w:pStyle w:val="Prrafodelista"/>
        <w:spacing w:after="0"/>
        <w:ind w:left="567"/>
        <w:jc w:val="both"/>
        <w:rPr>
          <w:rFonts w:ascii="Arial" w:hAnsi="Arial" w:cs="Arial"/>
          <w:sz w:val="24"/>
          <w:szCs w:val="24"/>
        </w:rPr>
      </w:pPr>
    </w:p>
    <w:p w:rsidR="006716B9" w:rsidRPr="00DF060F" w:rsidRDefault="00C42F6D" w:rsidP="009266F6">
      <w:pPr>
        <w:pStyle w:val="NormalWeb"/>
        <w:numPr>
          <w:ilvl w:val="0"/>
          <w:numId w:val="4"/>
        </w:numPr>
        <w:spacing w:before="0" w:beforeAutospacing="0" w:after="0" w:afterAutospacing="0" w:line="288" w:lineRule="auto"/>
        <w:contextualSpacing/>
        <w:jc w:val="both"/>
        <w:rPr>
          <w:rFonts w:ascii="Arial" w:hAnsi="Arial" w:cs="Arial"/>
          <w:color w:val="000000"/>
        </w:rPr>
      </w:pPr>
      <w:r w:rsidRPr="00DF060F">
        <w:rPr>
          <w:rFonts w:ascii="Arial" w:hAnsi="Arial" w:cs="Arial"/>
          <w:color w:val="000000"/>
        </w:rPr>
        <w:t xml:space="preserve">En concordancia con </w:t>
      </w:r>
      <w:r w:rsidR="008F55A0" w:rsidRPr="00DF060F">
        <w:rPr>
          <w:rFonts w:ascii="Arial" w:hAnsi="Arial" w:cs="Arial"/>
          <w:color w:val="000000"/>
        </w:rPr>
        <w:t xml:space="preserve">lo anterior, en el año 2011, </w:t>
      </w:r>
      <w:r w:rsidRPr="00DF060F">
        <w:rPr>
          <w:rFonts w:ascii="Arial" w:hAnsi="Arial" w:cs="Arial"/>
          <w:color w:val="000000"/>
        </w:rPr>
        <w:t xml:space="preserve">el Estado Mexicano llevó a cabo la reforma al </w:t>
      </w:r>
      <w:r w:rsidR="008F55A0" w:rsidRPr="00DF060F">
        <w:rPr>
          <w:rFonts w:ascii="Arial" w:hAnsi="Arial" w:cs="Arial"/>
          <w:color w:val="000000"/>
        </w:rPr>
        <w:t>artículo 1° de la Constitución P</w:t>
      </w:r>
      <w:r w:rsidRPr="00DF060F">
        <w:rPr>
          <w:rFonts w:ascii="Arial" w:hAnsi="Arial" w:cs="Arial"/>
          <w:color w:val="000000"/>
        </w:rPr>
        <w:t>olítica d</w:t>
      </w:r>
      <w:r w:rsidR="008F55A0" w:rsidRPr="00DF060F">
        <w:rPr>
          <w:rFonts w:ascii="Arial" w:hAnsi="Arial" w:cs="Arial"/>
          <w:color w:val="000000"/>
        </w:rPr>
        <w:t>e los Estados Unidos Mexicanos</w:t>
      </w:r>
      <w:r w:rsidRPr="00DF060F">
        <w:rPr>
          <w:rFonts w:ascii="Arial" w:hAnsi="Arial" w:cs="Arial"/>
          <w:color w:val="000000"/>
        </w:rPr>
        <w:t xml:space="preserve">, en la cual incorpora el concepto de </w:t>
      </w:r>
      <w:r w:rsidR="008F55A0" w:rsidRPr="00DF060F">
        <w:rPr>
          <w:rFonts w:ascii="Arial" w:hAnsi="Arial" w:cs="Arial"/>
          <w:color w:val="000000"/>
        </w:rPr>
        <w:t>“</w:t>
      </w:r>
      <w:r w:rsidRPr="00DF060F">
        <w:rPr>
          <w:rFonts w:ascii="Arial" w:hAnsi="Arial" w:cs="Arial"/>
          <w:color w:val="000000"/>
        </w:rPr>
        <w:t>derechos humanos</w:t>
      </w:r>
      <w:r w:rsidR="008F55A0" w:rsidRPr="00DF060F">
        <w:rPr>
          <w:rFonts w:ascii="Arial" w:hAnsi="Arial" w:cs="Arial"/>
          <w:color w:val="000000"/>
        </w:rPr>
        <w:t>”</w:t>
      </w:r>
      <w:r w:rsidRPr="00DF060F">
        <w:rPr>
          <w:rFonts w:ascii="Arial" w:hAnsi="Arial" w:cs="Arial"/>
          <w:color w:val="000000"/>
        </w:rPr>
        <w:t xml:space="preserve">, </w:t>
      </w:r>
      <w:r w:rsidR="00B03B0C" w:rsidRPr="00DF060F">
        <w:rPr>
          <w:rFonts w:ascii="Arial" w:hAnsi="Arial" w:cs="Arial"/>
          <w:color w:val="000000"/>
        </w:rPr>
        <w:t xml:space="preserve">equiparando localmente </w:t>
      </w:r>
      <w:r w:rsidRPr="00DF060F">
        <w:rPr>
          <w:rFonts w:ascii="Arial" w:hAnsi="Arial" w:cs="Arial"/>
          <w:color w:val="000000"/>
        </w:rPr>
        <w:t xml:space="preserve">la máxima del artículo 1° de la Declaración Universal de los Derechos Humanos </w:t>
      </w:r>
      <w:r w:rsidR="00B03B0C" w:rsidRPr="00DF060F">
        <w:rPr>
          <w:rFonts w:ascii="Arial" w:hAnsi="Arial" w:cs="Arial"/>
          <w:color w:val="000000"/>
        </w:rPr>
        <w:t xml:space="preserve">que establece que </w:t>
      </w:r>
      <w:r w:rsidRPr="00DF060F">
        <w:rPr>
          <w:rFonts w:ascii="Arial" w:hAnsi="Arial" w:cs="Arial"/>
          <w:i/>
          <w:color w:val="000000"/>
        </w:rPr>
        <w:t>“Todos los seres humanos nacen libres e iguales en dignidad y derechos y, dotados como están de razón y conciencia, deben comportarse fraternalmente los unos con los otros”</w:t>
      </w:r>
      <w:r w:rsidR="005051B4">
        <w:rPr>
          <w:rFonts w:ascii="Arial" w:hAnsi="Arial" w:cs="Arial"/>
          <w:i/>
          <w:color w:val="000000"/>
        </w:rPr>
        <w:t>.</w:t>
      </w:r>
    </w:p>
    <w:p w:rsidR="00DF060F" w:rsidRDefault="00DF060F" w:rsidP="009266F6">
      <w:pPr>
        <w:pStyle w:val="Prrafodelista"/>
        <w:spacing w:after="0"/>
        <w:jc w:val="both"/>
        <w:rPr>
          <w:rFonts w:ascii="Arial" w:hAnsi="Arial" w:cs="Arial"/>
          <w:sz w:val="24"/>
          <w:szCs w:val="24"/>
        </w:rPr>
      </w:pPr>
    </w:p>
    <w:p w:rsidR="00C42F6D" w:rsidRPr="00DF060F" w:rsidRDefault="00B03B0C" w:rsidP="009266F6">
      <w:pPr>
        <w:pStyle w:val="Prrafodelista"/>
        <w:numPr>
          <w:ilvl w:val="0"/>
          <w:numId w:val="4"/>
        </w:numPr>
        <w:spacing w:after="0"/>
        <w:jc w:val="both"/>
        <w:rPr>
          <w:rFonts w:ascii="Arial" w:hAnsi="Arial" w:cs="Arial"/>
          <w:sz w:val="24"/>
          <w:szCs w:val="24"/>
        </w:rPr>
      </w:pPr>
      <w:r w:rsidRPr="00DF060F">
        <w:rPr>
          <w:rFonts w:ascii="Arial" w:hAnsi="Arial" w:cs="Arial"/>
          <w:sz w:val="24"/>
          <w:szCs w:val="24"/>
        </w:rPr>
        <w:t>La</w:t>
      </w:r>
      <w:r w:rsidR="00C42F6D" w:rsidRPr="00DF060F">
        <w:rPr>
          <w:rFonts w:ascii="Arial" w:hAnsi="Arial" w:cs="Arial"/>
          <w:sz w:val="24"/>
          <w:szCs w:val="24"/>
        </w:rPr>
        <w:t xml:space="preserve"> Constitución Política del Estado de Querétaro, </w:t>
      </w:r>
      <w:r w:rsidRPr="00DF060F">
        <w:rPr>
          <w:rFonts w:ascii="Arial" w:hAnsi="Arial" w:cs="Arial"/>
          <w:sz w:val="24"/>
          <w:szCs w:val="24"/>
        </w:rPr>
        <w:t xml:space="preserve">en su </w:t>
      </w:r>
      <w:r w:rsidR="00C42F6D" w:rsidRPr="00DF060F">
        <w:rPr>
          <w:rFonts w:ascii="Arial" w:hAnsi="Arial" w:cs="Arial"/>
          <w:sz w:val="24"/>
          <w:szCs w:val="24"/>
        </w:rPr>
        <w:t xml:space="preserve">artículo 2, </w:t>
      </w:r>
      <w:r w:rsidRPr="00DF060F">
        <w:rPr>
          <w:rFonts w:ascii="Arial" w:hAnsi="Arial" w:cs="Arial"/>
          <w:sz w:val="24"/>
          <w:szCs w:val="24"/>
        </w:rPr>
        <w:t xml:space="preserve">segundo párrafo, </w:t>
      </w:r>
      <w:r w:rsidR="00C42F6D" w:rsidRPr="00DF060F">
        <w:rPr>
          <w:rFonts w:ascii="Arial" w:hAnsi="Arial" w:cs="Arial"/>
          <w:sz w:val="24"/>
          <w:szCs w:val="24"/>
        </w:rPr>
        <w:t>reconoce que la mujer y el hombre son iguales ante la Ley y gozan de los mismos derechos</w:t>
      </w:r>
      <w:r w:rsidRPr="00DF060F">
        <w:rPr>
          <w:rFonts w:ascii="Arial" w:hAnsi="Arial" w:cs="Arial"/>
          <w:sz w:val="24"/>
          <w:szCs w:val="24"/>
        </w:rPr>
        <w:t>, estableciendo la obligación del estado de promover</w:t>
      </w:r>
      <w:r w:rsidR="00C42F6D" w:rsidRPr="00DF060F">
        <w:rPr>
          <w:rFonts w:ascii="Arial" w:hAnsi="Arial" w:cs="Arial"/>
          <w:sz w:val="24"/>
          <w:szCs w:val="24"/>
        </w:rPr>
        <w:t xml:space="preserve"> normas, políticas y acciones para alcanzar </w:t>
      </w:r>
      <w:r w:rsidRPr="00DF060F">
        <w:rPr>
          <w:rFonts w:ascii="Arial" w:hAnsi="Arial" w:cs="Arial"/>
          <w:sz w:val="24"/>
          <w:szCs w:val="24"/>
        </w:rPr>
        <w:t xml:space="preserve">la </w:t>
      </w:r>
      <w:r w:rsidR="00C42F6D" w:rsidRPr="00DF060F">
        <w:rPr>
          <w:rFonts w:ascii="Arial" w:hAnsi="Arial" w:cs="Arial"/>
          <w:sz w:val="24"/>
          <w:szCs w:val="24"/>
        </w:rPr>
        <w:t xml:space="preserve">equidad entre hombre y mujer, en </w:t>
      </w:r>
      <w:r w:rsidRPr="00DF060F">
        <w:rPr>
          <w:rFonts w:ascii="Arial" w:hAnsi="Arial" w:cs="Arial"/>
          <w:sz w:val="24"/>
          <w:szCs w:val="24"/>
        </w:rPr>
        <w:t>todos sus</w:t>
      </w:r>
      <w:r w:rsidR="00C42F6D" w:rsidRPr="00DF060F">
        <w:rPr>
          <w:rFonts w:ascii="Arial" w:hAnsi="Arial" w:cs="Arial"/>
          <w:sz w:val="24"/>
          <w:szCs w:val="24"/>
        </w:rPr>
        <w:t xml:space="preserve"> ámbitos; </w:t>
      </w:r>
      <w:r w:rsidRPr="00DF060F">
        <w:rPr>
          <w:rFonts w:ascii="Arial" w:hAnsi="Arial" w:cs="Arial"/>
          <w:sz w:val="24"/>
          <w:szCs w:val="24"/>
        </w:rPr>
        <w:t>de la incorporación de una</w:t>
      </w:r>
      <w:r w:rsidR="00C42F6D" w:rsidRPr="00DF060F">
        <w:rPr>
          <w:rFonts w:ascii="Arial" w:hAnsi="Arial" w:cs="Arial"/>
          <w:sz w:val="24"/>
          <w:szCs w:val="24"/>
        </w:rPr>
        <w:t xml:space="preserve"> perspectiva de género y derechos humanos en </w:t>
      </w:r>
      <w:r w:rsidRPr="00DF060F">
        <w:rPr>
          <w:rFonts w:ascii="Arial" w:hAnsi="Arial" w:cs="Arial"/>
          <w:sz w:val="24"/>
          <w:szCs w:val="24"/>
        </w:rPr>
        <w:t xml:space="preserve">sus </w:t>
      </w:r>
      <w:r w:rsidR="00C42F6D" w:rsidRPr="00DF060F">
        <w:rPr>
          <w:rFonts w:ascii="Arial" w:hAnsi="Arial" w:cs="Arial"/>
          <w:sz w:val="24"/>
          <w:szCs w:val="24"/>
        </w:rPr>
        <w:t xml:space="preserve">planes y </w:t>
      </w:r>
      <w:r w:rsidRPr="00DF060F">
        <w:rPr>
          <w:rFonts w:ascii="Arial" w:hAnsi="Arial" w:cs="Arial"/>
          <w:sz w:val="24"/>
          <w:szCs w:val="24"/>
        </w:rPr>
        <w:t>programas y la necesidad apremiante de capacitar</w:t>
      </w:r>
      <w:r w:rsidR="00C42F6D" w:rsidRPr="00DF060F">
        <w:rPr>
          <w:rFonts w:ascii="Arial" w:hAnsi="Arial" w:cs="Arial"/>
          <w:sz w:val="24"/>
          <w:szCs w:val="24"/>
        </w:rPr>
        <w:t xml:space="preserve"> a los servidores públicos</w:t>
      </w:r>
      <w:r w:rsidRPr="00DF060F">
        <w:rPr>
          <w:rFonts w:ascii="Arial" w:hAnsi="Arial" w:cs="Arial"/>
          <w:sz w:val="24"/>
          <w:szCs w:val="24"/>
        </w:rPr>
        <w:t xml:space="preserve"> para la obligatoria aplicación de dichos lineamientos, </w:t>
      </w:r>
      <w:r w:rsidR="00C42F6D" w:rsidRPr="00DF060F">
        <w:rPr>
          <w:rFonts w:ascii="Arial" w:hAnsi="Arial" w:cs="Arial"/>
          <w:sz w:val="24"/>
          <w:szCs w:val="24"/>
        </w:rPr>
        <w:t>en todas las instancias gubernamentales.</w:t>
      </w:r>
    </w:p>
    <w:p w:rsidR="009266F6" w:rsidRPr="00DF060F" w:rsidRDefault="009266F6" w:rsidP="009266F6">
      <w:pPr>
        <w:pStyle w:val="Prrafodelista"/>
        <w:spacing w:after="0"/>
        <w:jc w:val="both"/>
        <w:rPr>
          <w:rFonts w:ascii="Arial" w:hAnsi="Arial" w:cs="Arial"/>
          <w:sz w:val="24"/>
          <w:szCs w:val="24"/>
        </w:rPr>
      </w:pPr>
    </w:p>
    <w:p w:rsidR="00C42F6D" w:rsidRPr="00DF060F" w:rsidRDefault="00C42F6D" w:rsidP="009266F6">
      <w:pPr>
        <w:pStyle w:val="Prrafodelista"/>
        <w:numPr>
          <w:ilvl w:val="0"/>
          <w:numId w:val="4"/>
        </w:numPr>
        <w:spacing w:after="0"/>
        <w:jc w:val="both"/>
        <w:rPr>
          <w:rFonts w:ascii="Arial" w:hAnsi="Arial" w:cs="Arial"/>
          <w:sz w:val="24"/>
          <w:szCs w:val="24"/>
        </w:rPr>
      </w:pPr>
      <w:r w:rsidRPr="00DF060F">
        <w:rPr>
          <w:rFonts w:ascii="Arial" w:hAnsi="Arial" w:cs="Arial"/>
          <w:sz w:val="24"/>
          <w:szCs w:val="24"/>
        </w:rPr>
        <w:t xml:space="preserve">Derivado de lo anterior, el Plan Estatal de Desarrollo Querétaro 2016-2021, en su Eje Rector </w:t>
      </w:r>
      <w:r w:rsidR="00B03B0C" w:rsidRPr="00DF060F">
        <w:rPr>
          <w:rFonts w:ascii="Arial" w:hAnsi="Arial" w:cs="Arial"/>
          <w:sz w:val="24"/>
          <w:szCs w:val="24"/>
        </w:rPr>
        <w:t>“</w:t>
      </w:r>
      <w:r w:rsidRPr="00DF060F">
        <w:rPr>
          <w:rFonts w:ascii="Arial" w:hAnsi="Arial" w:cs="Arial"/>
          <w:sz w:val="24"/>
          <w:szCs w:val="24"/>
        </w:rPr>
        <w:t>Querétaro Humano</w:t>
      </w:r>
      <w:r w:rsidR="00B03B0C" w:rsidRPr="00DF060F">
        <w:rPr>
          <w:rFonts w:ascii="Arial" w:hAnsi="Arial" w:cs="Arial"/>
          <w:sz w:val="24"/>
          <w:szCs w:val="24"/>
        </w:rPr>
        <w:t>”</w:t>
      </w:r>
      <w:r w:rsidRPr="00DF060F">
        <w:rPr>
          <w:rFonts w:ascii="Arial" w:hAnsi="Arial" w:cs="Arial"/>
          <w:sz w:val="24"/>
          <w:szCs w:val="24"/>
        </w:rPr>
        <w:t xml:space="preserve">, estrategia I.7 denominada </w:t>
      </w:r>
      <w:r w:rsidR="00B03B0C" w:rsidRPr="00DF060F">
        <w:rPr>
          <w:rFonts w:ascii="Arial" w:hAnsi="Arial" w:cs="Arial"/>
          <w:sz w:val="24"/>
          <w:szCs w:val="24"/>
        </w:rPr>
        <w:t>“</w:t>
      </w:r>
      <w:r w:rsidRPr="00DF060F">
        <w:rPr>
          <w:rFonts w:ascii="Arial" w:hAnsi="Arial" w:cs="Arial"/>
          <w:i/>
          <w:sz w:val="24"/>
          <w:szCs w:val="24"/>
        </w:rPr>
        <w:t>Promoción de la inclusión social de la población en situación de vulnerabilidad</w:t>
      </w:r>
      <w:r w:rsidR="00B03B0C" w:rsidRPr="00DF060F">
        <w:rPr>
          <w:rFonts w:ascii="Arial" w:hAnsi="Arial" w:cs="Arial"/>
          <w:i/>
          <w:sz w:val="24"/>
          <w:szCs w:val="24"/>
        </w:rPr>
        <w:t>”</w:t>
      </w:r>
      <w:r w:rsidRPr="00DF060F">
        <w:rPr>
          <w:rFonts w:ascii="Arial" w:hAnsi="Arial" w:cs="Arial"/>
          <w:sz w:val="24"/>
          <w:szCs w:val="24"/>
        </w:rPr>
        <w:t xml:space="preserve">, dispone, entre otras, las siguientes líneas de acción: </w:t>
      </w:r>
    </w:p>
    <w:p w:rsidR="00C42F6D" w:rsidRPr="00DF060F" w:rsidRDefault="00C42F6D" w:rsidP="009266F6">
      <w:pPr>
        <w:pStyle w:val="Prrafodelista"/>
        <w:spacing w:after="0"/>
        <w:ind w:left="1134" w:right="616"/>
        <w:jc w:val="both"/>
        <w:rPr>
          <w:rFonts w:ascii="Arial" w:hAnsi="Arial" w:cs="Arial"/>
          <w:i/>
          <w:sz w:val="24"/>
          <w:szCs w:val="24"/>
        </w:rPr>
      </w:pPr>
    </w:p>
    <w:p w:rsidR="00C42F6D" w:rsidRPr="00DF060F" w:rsidRDefault="00C42F6D" w:rsidP="009266F6">
      <w:pPr>
        <w:pStyle w:val="Prrafodelista"/>
        <w:spacing w:after="0"/>
        <w:ind w:left="1134" w:right="616"/>
        <w:jc w:val="both"/>
        <w:rPr>
          <w:rFonts w:ascii="Arial" w:hAnsi="Arial" w:cs="Arial"/>
          <w:i/>
          <w:sz w:val="24"/>
          <w:szCs w:val="24"/>
        </w:rPr>
      </w:pPr>
      <w:r w:rsidRPr="00DF060F">
        <w:rPr>
          <w:rFonts w:ascii="Arial" w:hAnsi="Arial" w:cs="Arial"/>
          <w:i/>
          <w:sz w:val="24"/>
          <w:szCs w:val="24"/>
        </w:rPr>
        <w:t>Incorporar una perspectiva incluyente en los programas y acciones gubernamentales para atender las necesidades específicas de los grupos considerados en situación de desventaja social.</w:t>
      </w:r>
    </w:p>
    <w:p w:rsidR="00B814BA" w:rsidRPr="00B814BA" w:rsidRDefault="00B814BA" w:rsidP="009266F6">
      <w:pPr>
        <w:pStyle w:val="Prrafodelista"/>
        <w:spacing w:after="0"/>
        <w:jc w:val="both"/>
        <w:rPr>
          <w:rFonts w:ascii="Arial" w:hAnsi="Arial" w:cs="Arial"/>
          <w:sz w:val="24"/>
          <w:szCs w:val="24"/>
        </w:rPr>
      </w:pPr>
    </w:p>
    <w:p w:rsidR="00D13CEA" w:rsidRPr="00DF060F" w:rsidRDefault="00D13CEA" w:rsidP="009266F6">
      <w:pPr>
        <w:pStyle w:val="Prrafodelista"/>
        <w:numPr>
          <w:ilvl w:val="0"/>
          <w:numId w:val="4"/>
        </w:numPr>
        <w:spacing w:after="0"/>
        <w:jc w:val="both"/>
        <w:rPr>
          <w:rFonts w:ascii="Arial" w:hAnsi="Arial" w:cs="Arial"/>
          <w:sz w:val="24"/>
          <w:szCs w:val="24"/>
        </w:rPr>
      </w:pPr>
      <w:r w:rsidRPr="00DF060F">
        <w:rPr>
          <w:rFonts w:ascii="Arial" w:eastAsia="Calibri" w:hAnsi="Arial" w:cs="Arial"/>
          <w:sz w:val="24"/>
          <w:szCs w:val="24"/>
        </w:rPr>
        <w:t>En este contexto de personas en situación de desventaja social, la Organización de las Naciones Unidas</w:t>
      </w:r>
      <w:r w:rsidRPr="00DF060F">
        <w:rPr>
          <w:rFonts w:ascii="Arial" w:hAnsi="Arial" w:cs="Arial"/>
          <w:sz w:val="24"/>
          <w:szCs w:val="24"/>
        </w:rPr>
        <w:t xml:space="preserve"> (ONU)</w:t>
      </w:r>
      <w:r w:rsidR="00B03B0C" w:rsidRPr="00DF060F">
        <w:rPr>
          <w:rFonts w:ascii="Arial" w:eastAsia="Calibri" w:hAnsi="Arial" w:cs="Arial"/>
          <w:sz w:val="24"/>
          <w:szCs w:val="24"/>
        </w:rPr>
        <w:t xml:space="preserve">, mediante comunicados, ha señalado </w:t>
      </w:r>
      <w:r w:rsidRPr="00DF060F">
        <w:rPr>
          <w:rFonts w:ascii="Arial" w:eastAsia="Calibri" w:hAnsi="Arial" w:cs="Arial"/>
          <w:sz w:val="24"/>
          <w:szCs w:val="24"/>
        </w:rPr>
        <w:t xml:space="preserve">que </w:t>
      </w:r>
      <w:r w:rsidR="00156741" w:rsidRPr="00DF060F">
        <w:rPr>
          <w:rFonts w:ascii="Arial" w:hAnsi="Arial" w:cs="Arial"/>
          <w:sz w:val="24"/>
          <w:szCs w:val="24"/>
        </w:rPr>
        <w:t>l</w:t>
      </w:r>
      <w:r w:rsidRPr="00DF060F">
        <w:rPr>
          <w:rFonts w:ascii="Arial" w:hAnsi="Arial" w:cs="Arial"/>
          <w:sz w:val="24"/>
          <w:szCs w:val="24"/>
        </w:rPr>
        <w:t xml:space="preserve">a población mundial </w:t>
      </w:r>
      <w:r w:rsidR="00B03B0C" w:rsidRPr="00DF060F">
        <w:rPr>
          <w:rFonts w:ascii="Arial" w:hAnsi="Arial" w:cs="Arial"/>
          <w:sz w:val="24"/>
          <w:szCs w:val="24"/>
        </w:rPr>
        <w:t>se encuentra</w:t>
      </w:r>
      <w:r w:rsidRPr="00DF060F">
        <w:rPr>
          <w:rFonts w:ascii="Arial" w:hAnsi="Arial" w:cs="Arial"/>
          <w:sz w:val="24"/>
          <w:szCs w:val="24"/>
        </w:rPr>
        <w:t xml:space="preserve"> envejeciendo, </w:t>
      </w:r>
      <w:r w:rsidR="00B03B0C" w:rsidRPr="00DF060F">
        <w:rPr>
          <w:rFonts w:ascii="Arial" w:hAnsi="Arial" w:cs="Arial"/>
          <w:sz w:val="24"/>
          <w:szCs w:val="24"/>
        </w:rPr>
        <w:t>señala</w:t>
      </w:r>
      <w:r w:rsidR="005051B4">
        <w:rPr>
          <w:rFonts w:ascii="Arial" w:hAnsi="Arial" w:cs="Arial"/>
          <w:sz w:val="24"/>
          <w:szCs w:val="24"/>
        </w:rPr>
        <w:t>n</w:t>
      </w:r>
      <w:r w:rsidR="00B03B0C" w:rsidRPr="00DF060F">
        <w:rPr>
          <w:rFonts w:ascii="Arial" w:hAnsi="Arial" w:cs="Arial"/>
          <w:sz w:val="24"/>
          <w:szCs w:val="24"/>
        </w:rPr>
        <w:t>do al grupo de edad entre los</w:t>
      </w:r>
      <w:r w:rsidRPr="00DF060F">
        <w:rPr>
          <w:rFonts w:ascii="Arial" w:hAnsi="Arial" w:cs="Arial"/>
          <w:sz w:val="24"/>
          <w:szCs w:val="24"/>
        </w:rPr>
        <w:t xml:space="preserve"> 65 años o más </w:t>
      </w:r>
      <w:r w:rsidR="00B03B0C" w:rsidRPr="00DF060F">
        <w:rPr>
          <w:rFonts w:ascii="Arial" w:hAnsi="Arial" w:cs="Arial"/>
          <w:sz w:val="24"/>
          <w:szCs w:val="24"/>
        </w:rPr>
        <w:t xml:space="preserve">como el grupo de crecimiento más representativo. Para el año </w:t>
      </w:r>
      <w:r w:rsidRPr="00DF060F">
        <w:rPr>
          <w:rFonts w:ascii="Arial" w:hAnsi="Arial" w:cs="Arial"/>
          <w:sz w:val="24"/>
          <w:szCs w:val="24"/>
        </w:rPr>
        <w:t xml:space="preserve">2050, una de cada seis personas en el mundo (16% de la población) tendrá más de 65 años, en comparación con </w:t>
      </w:r>
      <w:r w:rsidR="00B03B0C" w:rsidRPr="00DF060F">
        <w:rPr>
          <w:rFonts w:ascii="Arial" w:hAnsi="Arial" w:cs="Arial"/>
          <w:sz w:val="24"/>
          <w:szCs w:val="24"/>
        </w:rPr>
        <w:t xml:space="preserve">la existencia de una de cada 11 en 2019 (9%), proyectándose así </w:t>
      </w:r>
      <w:r w:rsidRPr="00DF060F">
        <w:rPr>
          <w:rFonts w:ascii="Arial" w:hAnsi="Arial" w:cs="Arial"/>
          <w:sz w:val="24"/>
          <w:szCs w:val="24"/>
        </w:rPr>
        <w:t>que la proporción de la población de 65 años y más</w:t>
      </w:r>
      <w:r w:rsidR="00B03B0C" w:rsidRPr="00DF060F">
        <w:rPr>
          <w:rFonts w:ascii="Arial" w:hAnsi="Arial" w:cs="Arial"/>
          <w:sz w:val="24"/>
          <w:szCs w:val="24"/>
        </w:rPr>
        <w:t>,</w:t>
      </w:r>
      <w:r w:rsidRPr="00DF060F">
        <w:rPr>
          <w:rFonts w:ascii="Arial" w:hAnsi="Arial" w:cs="Arial"/>
          <w:sz w:val="24"/>
          <w:szCs w:val="24"/>
        </w:rPr>
        <w:t xml:space="preserve"> se duplicará entre 2019 y 2050</w:t>
      </w:r>
      <w:r w:rsidR="00156741" w:rsidRPr="00DF060F">
        <w:rPr>
          <w:rFonts w:ascii="Arial" w:hAnsi="Arial" w:cs="Arial"/>
          <w:sz w:val="24"/>
          <w:szCs w:val="24"/>
        </w:rPr>
        <w:t>.</w:t>
      </w:r>
      <w:r w:rsidR="00746577">
        <w:rPr>
          <w:rStyle w:val="Refdenotaalpie"/>
          <w:rFonts w:ascii="Arial" w:hAnsi="Arial" w:cs="Arial"/>
          <w:sz w:val="24"/>
          <w:szCs w:val="24"/>
        </w:rPr>
        <w:footnoteReference w:id="2"/>
      </w:r>
    </w:p>
    <w:p w:rsidR="00156741" w:rsidRPr="00DF060F" w:rsidRDefault="00156741" w:rsidP="009266F6">
      <w:pPr>
        <w:pStyle w:val="Prrafodelista"/>
        <w:spacing w:after="0"/>
        <w:jc w:val="both"/>
        <w:rPr>
          <w:rFonts w:ascii="Arial" w:hAnsi="Arial" w:cs="Arial"/>
          <w:sz w:val="24"/>
          <w:szCs w:val="24"/>
        </w:rPr>
      </w:pPr>
    </w:p>
    <w:p w:rsidR="00156741" w:rsidRPr="00DF060F" w:rsidRDefault="00933F6A" w:rsidP="009266F6">
      <w:pPr>
        <w:pStyle w:val="Prrafodelista"/>
        <w:numPr>
          <w:ilvl w:val="0"/>
          <w:numId w:val="4"/>
        </w:numPr>
        <w:spacing w:after="0"/>
        <w:jc w:val="both"/>
        <w:rPr>
          <w:rFonts w:ascii="Arial" w:hAnsi="Arial" w:cs="Arial"/>
          <w:sz w:val="24"/>
          <w:szCs w:val="24"/>
        </w:rPr>
      </w:pPr>
      <w:r w:rsidRPr="00DF060F">
        <w:rPr>
          <w:rFonts w:ascii="Arial" w:hAnsi="Arial" w:cs="Arial"/>
          <w:sz w:val="24"/>
          <w:szCs w:val="24"/>
        </w:rPr>
        <w:t>Esta</w:t>
      </w:r>
      <w:r w:rsidR="009C6C33" w:rsidRPr="00DF060F">
        <w:rPr>
          <w:rFonts w:ascii="Arial" w:hAnsi="Arial" w:cs="Arial"/>
          <w:sz w:val="24"/>
          <w:szCs w:val="24"/>
        </w:rPr>
        <w:t xml:space="preserve"> tendencia global e</w:t>
      </w:r>
      <w:r w:rsidR="00156741" w:rsidRPr="00DF060F">
        <w:rPr>
          <w:rFonts w:ascii="Arial" w:hAnsi="Arial" w:cs="Arial"/>
          <w:sz w:val="24"/>
          <w:szCs w:val="24"/>
        </w:rPr>
        <w:t xml:space="preserve">n </w:t>
      </w:r>
      <w:r w:rsidR="00727083" w:rsidRPr="00DF060F">
        <w:rPr>
          <w:rFonts w:ascii="Arial" w:hAnsi="Arial" w:cs="Arial"/>
          <w:sz w:val="24"/>
          <w:szCs w:val="24"/>
        </w:rPr>
        <w:t>México</w:t>
      </w:r>
      <w:r w:rsidR="009017FF">
        <w:rPr>
          <w:rFonts w:ascii="Arial" w:hAnsi="Arial" w:cs="Arial"/>
          <w:sz w:val="24"/>
          <w:szCs w:val="24"/>
        </w:rPr>
        <w:t xml:space="preserve"> </w:t>
      </w:r>
      <w:r w:rsidRPr="00DF060F">
        <w:rPr>
          <w:rFonts w:ascii="Arial" w:hAnsi="Arial" w:cs="Arial"/>
          <w:sz w:val="24"/>
          <w:szCs w:val="24"/>
        </w:rPr>
        <w:t>no es d</w:t>
      </w:r>
      <w:r w:rsidR="00B03B0C" w:rsidRPr="00DF060F">
        <w:rPr>
          <w:rFonts w:ascii="Arial" w:hAnsi="Arial" w:cs="Arial"/>
          <w:sz w:val="24"/>
          <w:szCs w:val="24"/>
        </w:rPr>
        <w:t>iferente. En el país, a</w:t>
      </w:r>
      <w:r w:rsidR="00156741" w:rsidRPr="00DF060F">
        <w:rPr>
          <w:rFonts w:ascii="Arial" w:hAnsi="Arial" w:cs="Arial"/>
          <w:sz w:val="24"/>
          <w:szCs w:val="24"/>
        </w:rPr>
        <w:t>ctualmente</w:t>
      </w:r>
      <w:r w:rsidR="006A0EEC" w:rsidRPr="00DF060F">
        <w:rPr>
          <w:rFonts w:ascii="Arial" w:hAnsi="Arial" w:cs="Arial"/>
          <w:sz w:val="24"/>
          <w:szCs w:val="24"/>
        </w:rPr>
        <w:t xml:space="preserve"> existen</w:t>
      </w:r>
      <w:r w:rsidR="00156741" w:rsidRPr="00DF060F">
        <w:rPr>
          <w:rFonts w:ascii="Arial" w:hAnsi="Arial" w:cs="Arial"/>
          <w:sz w:val="24"/>
          <w:szCs w:val="24"/>
        </w:rPr>
        <w:t xml:space="preserve"> casi 13 millones</w:t>
      </w:r>
      <w:r w:rsidR="00B03B0C" w:rsidRPr="00DF060F">
        <w:rPr>
          <w:rFonts w:ascii="Arial" w:hAnsi="Arial" w:cs="Arial"/>
          <w:sz w:val="24"/>
          <w:szCs w:val="24"/>
        </w:rPr>
        <w:t xml:space="preserve"> de personas mayores de 60 años</w:t>
      </w:r>
      <w:r w:rsidR="00156741" w:rsidRPr="00DF060F">
        <w:rPr>
          <w:rFonts w:ascii="Arial" w:hAnsi="Arial" w:cs="Arial"/>
          <w:sz w:val="24"/>
          <w:szCs w:val="24"/>
        </w:rPr>
        <w:t xml:space="preserve">, lo </w:t>
      </w:r>
      <w:r w:rsidR="00B03B0C" w:rsidRPr="00DF060F">
        <w:rPr>
          <w:rFonts w:ascii="Arial" w:hAnsi="Arial" w:cs="Arial"/>
          <w:sz w:val="24"/>
          <w:szCs w:val="24"/>
        </w:rPr>
        <w:t>que</w:t>
      </w:r>
      <w:r w:rsidR="00156741" w:rsidRPr="00DF060F">
        <w:rPr>
          <w:rFonts w:ascii="Arial" w:hAnsi="Arial" w:cs="Arial"/>
          <w:sz w:val="24"/>
          <w:szCs w:val="24"/>
        </w:rPr>
        <w:t xml:space="preserve"> equivale a un 10</w:t>
      </w:r>
      <w:r w:rsidR="00B03B0C" w:rsidRPr="00DF060F">
        <w:rPr>
          <w:rFonts w:ascii="Arial" w:hAnsi="Arial" w:cs="Arial"/>
          <w:sz w:val="24"/>
          <w:szCs w:val="24"/>
        </w:rPr>
        <w:t>%</w:t>
      </w:r>
      <w:r w:rsidR="00156741" w:rsidRPr="00DF060F">
        <w:rPr>
          <w:rFonts w:ascii="Arial" w:hAnsi="Arial" w:cs="Arial"/>
          <w:sz w:val="24"/>
          <w:szCs w:val="24"/>
        </w:rPr>
        <w:t xml:space="preserve"> de la población, </w:t>
      </w:r>
      <w:r w:rsidR="00415D58" w:rsidRPr="00DF060F">
        <w:rPr>
          <w:rFonts w:ascii="Arial" w:hAnsi="Arial" w:cs="Arial"/>
          <w:sz w:val="24"/>
          <w:szCs w:val="24"/>
        </w:rPr>
        <w:t>y</w:t>
      </w:r>
      <w:r w:rsidR="00156741" w:rsidRPr="00DF060F">
        <w:rPr>
          <w:rFonts w:ascii="Arial" w:hAnsi="Arial" w:cs="Arial"/>
          <w:sz w:val="24"/>
          <w:szCs w:val="24"/>
        </w:rPr>
        <w:t xml:space="preserve"> según proyecciones del</w:t>
      </w:r>
      <w:r w:rsidR="00415D58" w:rsidRPr="00DF060F">
        <w:rPr>
          <w:rFonts w:ascii="Arial" w:hAnsi="Arial" w:cs="Arial"/>
          <w:sz w:val="24"/>
          <w:szCs w:val="24"/>
        </w:rPr>
        <w:t xml:space="preserve"> Consejo Nacional de Población, </w:t>
      </w:r>
      <w:r w:rsidR="00156741" w:rsidRPr="00DF060F">
        <w:rPr>
          <w:rFonts w:ascii="Arial" w:hAnsi="Arial" w:cs="Arial"/>
          <w:sz w:val="24"/>
          <w:szCs w:val="24"/>
        </w:rPr>
        <w:t xml:space="preserve">en 2030, esa población llegará a </w:t>
      </w:r>
      <w:proofErr w:type="gramStart"/>
      <w:r w:rsidR="00156741" w:rsidRPr="00DF060F">
        <w:rPr>
          <w:rFonts w:ascii="Arial" w:hAnsi="Arial" w:cs="Arial"/>
          <w:sz w:val="24"/>
          <w:szCs w:val="24"/>
        </w:rPr>
        <w:t>los 20 millones 365 mil 839 personas</w:t>
      </w:r>
      <w:proofErr w:type="gramEnd"/>
      <w:r w:rsidR="00156741" w:rsidRPr="00DF060F">
        <w:rPr>
          <w:rFonts w:ascii="Arial" w:hAnsi="Arial" w:cs="Arial"/>
          <w:sz w:val="24"/>
          <w:szCs w:val="24"/>
        </w:rPr>
        <w:t>.</w:t>
      </w:r>
    </w:p>
    <w:p w:rsidR="009C6C33" w:rsidRPr="00DF060F" w:rsidRDefault="009C6C33" w:rsidP="009266F6">
      <w:pPr>
        <w:pStyle w:val="Prrafodelista"/>
        <w:spacing w:after="0"/>
        <w:jc w:val="both"/>
        <w:rPr>
          <w:rFonts w:ascii="Arial" w:hAnsi="Arial" w:cs="Arial"/>
          <w:sz w:val="24"/>
          <w:szCs w:val="24"/>
        </w:rPr>
      </w:pPr>
    </w:p>
    <w:p w:rsidR="0038250B" w:rsidRDefault="009C6C33" w:rsidP="00746577">
      <w:pPr>
        <w:pStyle w:val="Prrafodelista"/>
        <w:numPr>
          <w:ilvl w:val="0"/>
          <w:numId w:val="4"/>
        </w:numPr>
        <w:spacing w:after="0"/>
        <w:ind w:hanging="357"/>
        <w:jc w:val="both"/>
        <w:rPr>
          <w:rFonts w:ascii="Arial" w:hAnsi="Arial" w:cs="Arial"/>
          <w:sz w:val="24"/>
          <w:szCs w:val="24"/>
        </w:rPr>
      </w:pPr>
      <w:r w:rsidRPr="00DF060F">
        <w:rPr>
          <w:rFonts w:ascii="Arial" w:hAnsi="Arial" w:cs="Arial"/>
          <w:sz w:val="24"/>
          <w:szCs w:val="24"/>
        </w:rPr>
        <w:t xml:space="preserve">Para </w:t>
      </w:r>
      <w:r w:rsidR="00E61FEE" w:rsidRPr="00DF060F">
        <w:rPr>
          <w:rFonts w:ascii="Arial" w:hAnsi="Arial" w:cs="Arial"/>
          <w:sz w:val="24"/>
          <w:szCs w:val="24"/>
        </w:rPr>
        <w:t>el Estado de Queré</w:t>
      </w:r>
      <w:r w:rsidRPr="00DF060F">
        <w:rPr>
          <w:rFonts w:ascii="Arial" w:hAnsi="Arial" w:cs="Arial"/>
          <w:sz w:val="24"/>
          <w:szCs w:val="24"/>
        </w:rPr>
        <w:t>t</w:t>
      </w:r>
      <w:r w:rsidR="00E61FEE" w:rsidRPr="00DF060F">
        <w:rPr>
          <w:rFonts w:ascii="Arial" w:hAnsi="Arial" w:cs="Arial"/>
          <w:sz w:val="24"/>
          <w:szCs w:val="24"/>
        </w:rPr>
        <w:t>a</w:t>
      </w:r>
      <w:r w:rsidRPr="00DF060F">
        <w:rPr>
          <w:rFonts w:ascii="Arial" w:hAnsi="Arial" w:cs="Arial"/>
          <w:sz w:val="24"/>
          <w:szCs w:val="24"/>
        </w:rPr>
        <w:t>r</w:t>
      </w:r>
      <w:r w:rsidR="00E61FEE" w:rsidRPr="00DF060F">
        <w:rPr>
          <w:rFonts w:ascii="Arial" w:hAnsi="Arial" w:cs="Arial"/>
          <w:sz w:val="24"/>
          <w:szCs w:val="24"/>
        </w:rPr>
        <w:t>o</w:t>
      </w:r>
      <w:r w:rsidR="00592D84" w:rsidRPr="00DF060F">
        <w:rPr>
          <w:rFonts w:ascii="Arial" w:hAnsi="Arial" w:cs="Arial"/>
          <w:sz w:val="24"/>
          <w:szCs w:val="24"/>
        </w:rPr>
        <w:t xml:space="preserve">, </w:t>
      </w:r>
      <w:r w:rsidRPr="00DF060F">
        <w:rPr>
          <w:rFonts w:ascii="Arial" w:hAnsi="Arial" w:cs="Arial"/>
          <w:sz w:val="24"/>
          <w:szCs w:val="24"/>
        </w:rPr>
        <w:t xml:space="preserve">el Consejo Estatal de Población </w:t>
      </w:r>
      <w:r w:rsidR="00E61FEE" w:rsidRPr="00DF060F">
        <w:rPr>
          <w:rFonts w:ascii="Arial" w:hAnsi="Arial" w:cs="Arial"/>
          <w:sz w:val="24"/>
          <w:szCs w:val="24"/>
        </w:rPr>
        <w:t>refiere</w:t>
      </w:r>
      <w:r w:rsidRPr="00DF060F">
        <w:rPr>
          <w:rFonts w:ascii="Arial" w:hAnsi="Arial" w:cs="Arial"/>
          <w:sz w:val="24"/>
          <w:szCs w:val="24"/>
        </w:rPr>
        <w:t xml:space="preserve"> </w:t>
      </w:r>
      <w:proofErr w:type="gramStart"/>
      <w:r w:rsidRPr="00DF060F">
        <w:rPr>
          <w:rFonts w:ascii="Arial" w:hAnsi="Arial" w:cs="Arial"/>
          <w:sz w:val="24"/>
          <w:szCs w:val="24"/>
        </w:rPr>
        <w:t>que</w:t>
      </w:r>
      <w:proofErr w:type="gramEnd"/>
      <w:r w:rsidRPr="00DF060F">
        <w:rPr>
          <w:rFonts w:ascii="Arial" w:hAnsi="Arial" w:cs="Arial"/>
          <w:sz w:val="24"/>
          <w:szCs w:val="24"/>
        </w:rPr>
        <w:t xml:space="preserve"> </w:t>
      </w:r>
      <w:r w:rsidR="00E61FEE" w:rsidRPr="00DF060F">
        <w:rPr>
          <w:rFonts w:ascii="Arial" w:hAnsi="Arial" w:cs="Arial"/>
          <w:sz w:val="24"/>
          <w:szCs w:val="24"/>
        </w:rPr>
        <w:t>en 1970</w:t>
      </w:r>
      <w:r w:rsidR="00415D58" w:rsidRPr="00DF060F">
        <w:rPr>
          <w:rFonts w:ascii="Arial" w:hAnsi="Arial" w:cs="Arial"/>
          <w:sz w:val="24"/>
          <w:szCs w:val="24"/>
        </w:rPr>
        <w:t xml:space="preserve">, </w:t>
      </w:r>
      <w:r w:rsidRPr="00DF060F">
        <w:rPr>
          <w:rFonts w:ascii="Arial" w:hAnsi="Arial" w:cs="Arial"/>
          <w:sz w:val="24"/>
          <w:szCs w:val="24"/>
        </w:rPr>
        <w:t>la población de adultos mayores equivalía</w:t>
      </w:r>
      <w:r w:rsidR="00415D58" w:rsidRPr="00DF060F">
        <w:rPr>
          <w:rFonts w:ascii="Arial" w:hAnsi="Arial" w:cs="Arial"/>
          <w:sz w:val="24"/>
          <w:szCs w:val="24"/>
        </w:rPr>
        <w:t xml:space="preserve"> al 3.8% de la población total. Actualmente, </w:t>
      </w:r>
      <w:r w:rsidRPr="00DF060F">
        <w:rPr>
          <w:rFonts w:ascii="Arial" w:hAnsi="Arial" w:cs="Arial"/>
          <w:sz w:val="24"/>
          <w:szCs w:val="24"/>
        </w:rPr>
        <w:t>con base en proyecciones poblaciona</w:t>
      </w:r>
      <w:r w:rsidR="00415D58" w:rsidRPr="00DF060F">
        <w:rPr>
          <w:rFonts w:ascii="Arial" w:hAnsi="Arial" w:cs="Arial"/>
          <w:sz w:val="24"/>
          <w:szCs w:val="24"/>
        </w:rPr>
        <w:t xml:space="preserve">les, el porcentaje es de 6.1%, estimándose </w:t>
      </w:r>
      <w:proofErr w:type="gramStart"/>
      <w:r w:rsidR="00415D58" w:rsidRPr="00DF060F">
        <w:rPr>
          <w:rFonts w:ascii="Arial" w:hAnsi="Arial" w:cs="Arial"/>
          <w:sz w:val="24"/>
          <w:szCs w:val="24"/>
        </w:rPr>
        <w:t>q</w:t>
      </w:r>
      <w:r w:rsidRPr="00DF060F">
        <w:rPr>
          <w:rFonts w:ascii="Arial" w:hAnsi="Arial" w:cs="Arial"/>
          <w:sz w:val="24"/>
          <w:szCs w:val="24"/>
        </w:rPr>
        <w:t>ue</w:t>
      </w:r>
      <w:proofErr w:type="gramEnd"/>
      <w:r w:rsidRPr="00DF060F">
        <w:rPr>
          <w:rFonts w:ascii="Arial" w:hAnsi="Arial" w:cs="Arial"/>
          <w:sz w:val="24"/>
          <w:szCs w:val="24"/>
        </w:rPr>
        <w:t xml:space="preserve"> en 2050</w:t>
      </w:r>
      <w:r w:rsidR="00415D58" w:rsidRPr="00DF060F">
        <w:rPr>
          <w:rFonts w:ascii="Arial" w:hAnsi="Arial" w:cs="Arial"/>
          <w:sz w:val="24"/>
          <w:szCs w:val="24"/>
        </w:rPr>
        <w:t xml:space="preserve">, será de 16.2%. Los </w:t>
      </w:r>
      <w:r w:rsidRPr="00DF060F">
        <w:rPr>
          <w:rFonts w:ascii="Arial" w:hAnsi="Arial" w:cs="Arial"/>
          <w:sz w:val="24"/>
          <w:szCs w:val="24"/>
        </w:rPr>
        <w:t>factores</w:t>
      </w:r>
      <w:r w:rsidR="00415D58" w:rsidRPr="00DF060F">
        <w:rPr>
          <w:rFonts w:ascii="Arial" w:hAnsi="Arial" w:cs="Arial"/>
          <w:sz w:val="24"/>
          <w:szCs w:val="24"/>
        </w:rPr>
        <w:t xml:space="preserve"> son diversos</w:t>
      </w:r>
      <w:r w:rsidRPr="00DF060F">
        <w:rPr>
          <w:rFonts w:ascii="Arial" w:hAnsi="Arial" w:cs="Arial"/>
          <w:sz w:val="24"/>
          <w:szCs w:val="24"/>
        </w:rPr>
        <w:t xml:space="preserve">, </w:t>
      </w:r>
      <w:r w:rsidR="00415D58" w:rsidRPr="00DF060F">
        <w:rPr>
          <w:rFonts w:ascii="Arial" w:hAnsi="Arial" w:cs="Arial"/>
          <w:sz w:val="24"/>
          <w:szCs w:val="24"/>
        </w:rPr>
        <w:t>considerando como uno de los principales, a</w:t>
      </w:r>
      <w:r w:rsidRPr="00DF060F">
        <w:rPr>
          <w:rFonts w:ascii="Arial" w:hAnsi="Arial" w:cs="Arial"/>
          <w:sz w:val="24"/>
          <w:szCs w:val="24"/>
        </w:rPr>
        <w:t>l incremen</w:t>
      </w:r>
      <w:r w:rsidR="008E56F9">
        <w:rPr>
          <w:rFonts w:ascii="Arial" w:hAnsi="Arial" w:cs="Arial"/>
          <w:sz w:val="24"/>
          <w:szCs w:val="24"/>
        </w:rPr>
        <w:t xml:space="preserve">to en la esperanza de vida de la población mexicana, </w:t>
      </w:r>
      <w:r w:rsidR="00415D58" w:rsidRPr="00DF060F">
        <w:rPr>
          <w:rFonts w:ascii="Arial" w:hAnsi="Arial" w:cs="Arial"/>
          <w:sz w:val="24"/>
          <w:szCs w:val="24"/>
        </w:rPr>
        <w:t>pues se estima que e</w:t>
      </w:r>
      <w:r w:rsidR="00E61FEE" w:rsidRPr="00DF060F">
        <w:rPr>
          <w:rFonts w:ascii="Arial" w:hAnsi="Arial" w:cs="Arial"/>
          <w:sz w:val="24"/>
          <w:szCs w:val="24"/>
        </w:rPr>
        <w:t>ntre los años 2015 y 2030, la población de adultos</w:t>
      </w:r>
      <w:r w:rsidR="00933F6A" w:rsidRPr="00DF060F">
        <w:rPr>
          <w:rFonts w:ascii="Arial" w:hAnsi="Arial" w:cs="Arial"/>
          <w:sz w:val="24"/>
          <w:szCs w:val="24"/>
        </w:rPr>
        <w:t>/as</w:t>
      </w:r>
      <w:r w:rsidR="00E61FEE" w:rsidRPr="00DF060F">
        <w:rPr>
          <w:rFonts w:ascii="Arial" w:hAnsi="Arial" w:cs="Arial"/>
          <w:sz w:val="24"/>
          <w:szCs w:val="24"/>
        </w:rPr>
        <w:t xml:space="preserve"> de 65 años o más, en el Municipio de Querétaro, pasará del 5.6% al 10%.</w:t>
      </w:r>
    </w:p>
    <w:p w:rsidR="00746577" w:rsidRPr="00746577" w:rsidRDefault="00746577" w:rsidP="00746577">
      <w:pPr>
        <w:pStyle w:val="Prrafodelista"/>
        <w:rPr>
          <w:rFonts w:ascii="Arial" w:hAnsi="Arial" w:cs="Arial"/>
          <w:sz w:val="24"/>
          <w:szCs w:val="24"/>
        </w:rPr>
      </w:pPr>
    </w:p>
    <w:p w:rsidR="004B093C" w:rsidRDefault="004B093C" w:rsidP="004B093C">
      <w:pPr>
        <w:pStyle w:val="Prrafodelista"/>
        <w:spacing w:after="0"/>
        <w:jc w:val="both"/>
        <w:rPr>
          <w:rFonts w:ascii="Arial" w:hAnsi="Arial" w:cs="Arial"/>
          <w:sz w:val="24"/>
          <w:szCs w:val="24"/>
        </w:rPr>
      </w:pPr>
    </w:p>
    <w:p w:rsidR="004B093C" w:rsidRPr="004B093C" w:rsidRDefault="004B093C" w:rsidP="004B093C">
      <w:pPr>
        <w:pStyle w:val="Prrafodelista"/>
        <w:rPr>
          <w:rFonts w:ascii="Arial" w:hAnsi="Arial" w:cs="Arial"/>
          <w:sz w:val="24"/>
          <w:szCs w:val="24"/>
        </w:rPr>
      </w:pPr>
    </w:p>
    <w:p w:rsidR="005803DE" w:rsidRPr="0038250B" w:rsidRDefault="00415D58" w:rsidP="009266F6">
      <w:pPr>
        <w:pStyle w:val="Prrafodelista"/>
        <w:numPr>
          <w:ilvl w:val="0"/>
          <w:numId w:val="4"/>
        </w:numPr>
        <w:spacing w:after="0"/>
        <w:ind w:hanging="357"/>
        <w:jc w:val="both"/>
        <w:rPr>
          <w:rFonts w:ascii="Arial" w:hAnsi="Arial" w:cs="Arial"/>
          <w:sz w:val="24"/>
          <w:szCs w:val="24"/>
        </w:rPr>
      </w:pPr>
      <w:r w:rsidRPr="0038250B">
        <w:rPr>
          <w:rFonts w:ascii="Arial" w:hAnsi="Arial" w:cs="Arial"/>
          <w:sz w:val="24"/>
          <w:szCs w:val="24"/>
        </w:rPr>
        <w:t xml:space="preserve">Ahora bien, </w:t>
      </w:r>
      <w:r w:rsidR="005803DE" w:rsidRPr="0038250B">
        <w:rPr>
          <w:rFonts w:ascii="Arial" w:hAnsi="Arial" w:cs="Arial"/>
          <w:sz w:val="24"/>
          <w:szCs w:val="24"/>
        </w:rPr>
        <w:t>haciendo referencia al</w:t>
      </w:r>
      <w:r w:rsidR="008E56F9">
        <w:rPr>
          <w:rFonts w:ascii="Arial" w:hAnsi="Arial" w:cs="Arial"/>
          <w:sz w:val="24"/>
          <w:szCs w:val="24"/>
        </w:rPr>
        <w:t xml:space="preserve"> </w:t>
      </w:r>
      <w:r w:rsidRPr="0038250B">
        <w:rPr>
          <w:rFonts w:ascii="Arial" w:hAnsi="Arial" w:cs="Arial"/>
          <w:bCs/>
          <w:i/>
          <w:sz w:val="24"/>
          <w:szCs w:val="24"/>
          <w:lang w:val="es-ES"/>
        </w:rPr>
        <w:t>“</w:t>
      </w:r>
      <w:r w:rsidR="005803DE" w:rsidRPr="0038250B">
        <w:rPr>
          <w:rFonts w:ascii="Arial" w:hAnsi="Arial" w:cs="Arial"/>
          <w:bCs/>
          <w:i/>
          <w:sz w:val="24"/>
          <w:szCs w:val="24"/>
        </w:rPr>
        <w:t>ACUERDO DE MEDIDAS EXTRAORDINARIAS PARA MITIGAR LA ENFERMEDAD COVID-19 Y POTENCIALIZAR EL DISTANCIAMIENTO SOCIAL</w:t>
      </w:r>
      <w:r w:rsidRPr="0038250B">
        <w:rPr>
          <w:rFonts w:ascii="Arial" w:hAnsi="Arial" w:cs="Arial"/>
          <w:bCs/>
          <w:i/>
          <w:sz w:val="24"/>
          <w:szCs w:val="24"/>
        </w:rPr>
        <w:t>”</w:t>
      </w:r>
      <w:r w:rsidR="005803DE" w:rsidRPr="0038250B">
        <w:rPr>
          <w:rFonts w:ascii="Arial" w:hAnsi="Arial" w:cs="Arial"/>
          <w:bCs/>
          <w:i/>
          <w:sz w:val="24"/>
          <w:szCs w:val="24"/>
        </w:rPr>
        <w:t>,</w:t>
      </w:r>
      <w:r w:rsidR="008E56F9">
        <w:rPr>
          <w:rFonts w:ascii="Arial" w:hAnsi="Arial" w:cs="Arial"/>
          <w:bCs/>
          <w:i/>
          <w:sz w:val="24"/>
          <w:szCs w:val="24"/>
        </w:rPr>
        <w:t xml:space="preserve"> </w:t>
      </w:r>
      <w:r w:rsidR="005803DE" w:rsidRPr="0038250B">
        <w:rPr>
          <w:rFonts w:ascii="Arial" w:hAnsi="Arial" w:cs="Arial"/>
          <w:sz w:val="24"/>
          <w:szCs w:val="24"/>
          <w:lang w:val="es-ES"/>
        </w:rPr>
        <w:t xml:space="preserve">el personal en situación de vulnerabilidad o mayor riesgo de contagio, </w:t>
      </w:r>
      <w:r w:rsidRPr="0038250B">
        <w:rPr>
          <w:rFonts w:ascii="Arial" w:hAnsi="Arial" w:cs="Arial"/>
          <w:sz w:val="24"/>
          <w:szCs w:val="24"/>
          <w:lang w:val="es-ES"/>
        </w:rPr>
        <w:t>deberá</w:t>
      </w:r>
      <w:r w:rsidR="005803DE" w:rsidRPr="0038250B">
        <w:rPr>
          <w:rFonts w:ascii="Arial" w:hAnsi="Arial" w:cs="Arial"/>
          <w:sz w:val="24"/>
          <w:szCs w:val="24"/>
          <w:lang w:val="es-ES"/>
        </w:rPr>
        <w:t xml:space="preserve"> manten</w:t>
      </w:r>
      <w:r w:rsidRPr="0038250B">
        <w:rPr>
          <w:rFonts w:ascii="Arial" w:hAnsi="Arial" w:cs="Arial"/>
          <w:sz w:val="24"/>
          <w:szCs w:val="24"/>
          <w:lang w:val="es-ES"/>
        </w:rPr>
        <w:t>erse</w:t>
      </w:r>
      <w:r w:rsidR="005803DE" w:rsidRPr="0038250B">
        <w:rPr>
          <w:rFonts w:ascii="Arial" w:hAnsi="Arial" w:cs="Arial"/>
          <w:sz w:val="24"/>
          <w:szCs w:val="24"/>
          <w:lang w:val="es-ES"/>
        </w:rPr>
        <w:t xml:space="preserve"> en resguardo domiciliario corresponsable, </w:t>
      </w:r>
      <w:r w:rsidR="005803DE" w:rsidRPr="0038250B">
        <w:rPr>
          <w:rFonts w:ascii="Arial" w:hAnsi="Arial" w:cs="Arial"/>
          <w:bCs/>
          <w:sz w:val="24"/>
          <w:szCs w:val="24"/>
          <w:lang w:val="es-ES"/>
        </w:rPr>
        <w:t>contemplando al grupo etario de más de 65 años como de mayor riesgo de contagio.</w:t>
      </w:r>
    </w:p>
    <w:p w:rsidR="0038250B" w:rsidRDefault="0038250B" w:rsidP="009266F6">
      <w:pPr>
        <w:spacing w:after="0"/>
        <w:ind w:left="720"/>
        <w:contextualSpacing/>
        <w:jc w:val="both"/>
        <w:rPr>
          <w:rFonts w:ascii="Arial" w:hAnsi="Arial" w:cs="Arial"/>
          <w:sz w:val="24"/>
          <w:szCs w:val="24"/>
        </w:rPr>
      </w:pPr>
    </w:p>
    <w:p w:rsidR="0038250B" w:rsidRDefault="007E18AD" w:rsidP="009D2162">
      <w:pPr>
        <w:pStyle w:val="Prrafodelista"/>
        <w:numPr>
          <w:ilvl w:val="0"/>
          <w:numId w:val="4"/>
        </w:numPr>
        <w:spacing w:after="0"/>
        <w:jc w:val="both"/>
        <w:rPr>
          <w:rFonts w:ascii="Arial" w:hAnsi="Arial" w:cs="Arial"/>
          <w:sz w:val="24"/>
          <w:szCs w:val="24"/>
        </w:rPr>
      </w:pPr>
      <w:r w:rsidRPr="00834B31">
        <w:rPr>
          <w:rFonts w:ascii="Arial" w:hAnsi="Arial" w:cs="Arial"/>
          <w:sz w:val="24"/>
          <w:szCs w:val="24"/>
        </w:rPr>
        <w:t xml:space="preserve">En este orden de ideas, </w:t>
      </w:r>
      <w:r w:rsidR="005803DE" w:rsidRPr="00834B31">
        <w:rPr>
          <w:rFonts w:ascii="Arial" w:hAnsi="Arial" w:cs="Arial"/>
          <w:sz w:val="24"/>
          <w:szCs w:val="24"/>
        </w:rPr>
        <w:t>entendiendo que el riesgo de contagio de</w:t>
      </w:r>
      <w:r w:rsidR="00415D58" w:rsidRPr="00834B31">
        <w:rPr>
          <w:rFonts w:ascii="Arial" w:hAnsi="Arial" w:cs="Arial"/>
          <w:sz w:val="24"/>
          <w:szCs w:val="24"/>
        </w:rPr>
        <w:t>l virus SARS-CoV-2, causante de la enfermedad COVID-19, no es el único peligro al que se encuentra expuest</w:t>
      </w:r>
      <w:r w:rsidR="006E623F" w:rsidRPr="00834B31">
        <w:rPr>
          <w:rFonts w:ascii="Arial" w:hAnsi="Arial" w:cs="Arial"/>
          <w:sz w:val="24"/>
          <w:szCs w:val="24"/>
        </w:rPr>
        <w:t>a</w:t>
      </w:r>
      <w:r w:rsidR="008E56F9" w:rsidRPr="00834B31">
        <w:rPr>
          <w:rFonts w:ascii="Arial" w:hAnsi="Arial" w:cs="Arial"/>
          <w:sz w:val="24"/>
          <w:szCs w:val="24"/>
        </w:rPr>
        <w:t xml:space="preserve"> </w:t>
      </w:r>
      <w:r w:rsidR="005803DE" w:rsidRPr="00834B31">
        <w:rPr>
          <w:rFonts w:ascii="Arial" w:hAnsi="Arial" w:cs="Arial"/>
          <w:sz w:val="24"/>
          <w:szCs w:val="24"/>
        </w:rPr>
        <w:t>un</w:t>
      </w:r>
      <w:r w:rsidRPr="00834B31">
        <w:rPr>
          <w:rFonts w:ascii="Arial" w:hAnsi="Arial" w:cs="Arial"/>
          <w:sz w:val="24"/>
          <w:szCs w:val="24"/>
        </w:rPr>
        <w:t>a persona adulta</w:t>
      </w:r>
      <w:r w:rsidR="005803DE" w:rsidRPr="00834B31">
        <w:rPr>
          <w:rFonts w:ascii="Arial" w:hAnsi="Arial" w:cs="Arial"/>
          <w:sz w:val="24"/>
          <w:szCs w:val="24"/>
        </w:rPr>
        <w:t xml:space="preserve"> mayor </w:t>
      </w:r>
      <w:r w:rsidR="00415D58" w:rsidRPr="00834B31">
        <w:rPr>
          <w:rFonts w:ascii="Arial" w:hAnsi="Arial" w:cs="Arial"/>
          <w:sz w:val="24"/>
          <w:szCs w:val="24"/>
        </w:rPr>
        <w:t>en la calle, existiendo</w:t>
      </w:r>
      <w:r w:rsidR="008E56F9" w:rsidRPr="00834B31">
        <w:rPr>
          <w:rFonts w:ascii="Arial" w:hAnsi="Arial" w:cs="Arial"/>
          <w:sz w:val="24"/>
          <w:szCs w:val="24"/>
        </w:rPr>
        <w:t xml:space="preserve"> </w:t>
      </w:r>
      <w:r w:rsidR="00415D58" w:rsidRPr="00834B31">
        <w:rPr>
          <w:rFonts w:ascii="Arial" w:hAnsi="Arial" w:cs="Arial"/>
          <w:sz w:val="24"/>
          <w:szCs w:val="24"/>
        </w:rPr>
        <w:t xml:space="preserve">un gran </w:t>
      </w:r>
      <w:r w:rsidR="005803DE" w:rsidRPr="00834B31">
        <w:rPr>
          <w:rFonts w:ascii="Arial" w:hAnsi="Arial" w:cs="Arial"/>
          <w:sz w:val="24"/>
          <w:szCs w:val="24"/>
        </w:rPr>
        <w:t xml:space="preserve">riesgo de sufrir </w:t>
      </w:r>
      <w:r w:rsidR="00415D58" w:rsidRPr="00834B31">
        <w:rPr>
          <w:rFonts w:ascii="Arial" w:hAnsi="Arial" w:cs="Arial"/>
          <w:sz w:val="24"/>
          <w:szCs w:val="24"/>
        </w:rPr>
        <w:t>daños en</w:t>
      </w:r>
      <w:r w:rsidR="005803DE" w:rsidRPr="00834B31">
        <w:rPr>
          <w:rFonts w:ascii="Arial" w:hAnsi="Arial" w:cs="Arial"/>
          <w:sz w:val="24"/>
          <w:szCs w:val="24"/>
        </w:rPr>
        <w:t xml:space="preserve"> su </w:t>
      </w:r>
      <w:r w:rsidR="00415D58" w:rsidRPr="00834B31">
        <w:rPr>
          <w:rFonts w:ascii="Arial" w:hAnsi="Arial" w:cs="Arial"/>
          <w:sz w:val="24"/>
          <w:szCs w:val="24"/>
        </w:rPr>
        <w:t>integridad</w:t>
      </w:r>
      <w:r w:rsidR="005803DE" w:rsidRPr="00834B31">
        <w:rPr>
          <w:rFonts w:ascii="Arial" w:hAnsi="Arial" w:cs="Arial"/>
          <w:sz w:val="24"/>
          <w:szCs w:val="24"/>
        </w:rPr>
        <w:t xml:space="preserve"> física (caída, atropellamiento, etc.),</w:t>
      </w:r>
      <w:r w:rsidR="006E623F" w:rsidRPr="00834B31">
        <w:rPr>
          <w:rFonts w:ascii="Arial" w:hAnsi="Arial" w:cs="Arial"/>
          <w:sz w:val="24"/>
          <w:szCs w:val="24"/>
        </w:rPr>
        <w:t xml:space="preserve"> problemas de salud y/o trastornos </w:t>
      </w:r>
      <w:r w:rsidR="00A77A65" w:rsidRPr="00834B31">
        <w:rPr>
          <w:rFonts w:ascii="Arial" w:hAnsi="Arial" w:cs="Arial"/>
          <w:sz w:val="24"/>
          <w:szCs w:val="24"/>
        </w:rPr>
        <w:t>neurocognitivos</w:t>
      </w:r>
      <w:r w:rsidR="006E623F" w:rsidRPr="00834B31">
        <w:rPr>
          <w:rFonts w:ascii="Arial" w:hAnsi="Arial" w:cs="Arial"/>
          <w:sz w:val="24"/>
          <w:szCs w:val="24"/>
        </w:rPr>
        <w:t xml:space="preserve"> </w:t>
      </w:r>
      <w:r w:rsidR="00415D58" w:rsidRPr="00834B31">
        <w:rPr>
          <w:rFonts w:ascii="Arial" w:hAnsi="Arial" w:cs="Arial"/>
          <w:sz w:val="24"/>
          <w:szCs w:val="24"/>
        </w:rPr>
        <w:t>(</w:t>
      </w:r>
      <w:r w:rsidR="005803DE" w:rsidRPr="00834B31">
        <w:rPr>
          <w:rFonts w:ascii="Arial" w:hAnsi="Arial" w:cs="Arial"/>
          <w:sz w:val="24"/>
          <w:szCs w:val="24"/>
        </w:rPr>
        <w:t xml:space="preserve">al enfrentarse a la situación </w:t>
      </w:r>
      <w:r w:rsidRPr="00834B31">
        <w:rPr>
          <w:rFonts w:ascii="Arial" w:hAnsi="Arial" w:cs="Arial"/>
          <w:sz w:val="24"/>
          <w:szCs w:val="24"/>
        </w:rPr>
        <w:t>de</w:t>
      </w:r>
      <w:r w:rsidR="00415D58" w:rsidRPr="00834B31">
        <w:rPr>
          <w:rFonts w:ascii="Arial" w:hAnsi="Arial" w:cs="Arial"/>
          <w:sz w:val="24"/>
          <w:szCs w:val="24"/>
        </w:rPr>
        <w:t xml:space="preserve"> alteración asociada a la pérdida de memoria</w:t>
      </w:r>
      <w:r w:rsidR="008E56F9" w:rsidRPr="00834B31">
        <w:rPr>
          <w:rFonts w:ascii="Arial" w:hAnsi="Arial" w:cs="Arial"/>
          <w:sz w:val="24"/>
          <w:szCs w:val="24"/>
        </w:rPr>
        <w:t xml:space="preserve"> </w:t>
      </w:r>
      <w:r w:rsidR="005803DE" w:rsidRPr="00834B31">
        <w:rPr>
          <w:rFonts w:ascii="Arial" w:hAnsi="Arial" w:cs="Arial"/>
          <w:sz w:val="24"/>
          <w:szCs w:val="24"/>
        </w:rPr>
        <w:t>de no record</w:t>
      </w:r>
      <w:r w:rsidR="00415D58" w:rsidRPr="00834B31">
        <w:rPr>
          <w:rFonts w:ascii="Arial" w:hAnsi="Arial" w:cs="Arial"/>
          <w:sz w:val="24"/>
          <w:szCs w:val="24"/>
        </w:rPr>
        <w:t>ar algunos datos como su dirección</w:t>
      </w:r>
      <w:r w:rsidR="005803DE" w:rsidRPr="00834B31">
        <w:rPr>
          <w:rFonts w:ascii="Arial" w:hAnsi="Arial" w:cs="Arial"/>
          <w:sz w:val="24"/>
          <w:szCs w:val="24"/>
        </w:rPr>
        <w:t>, números tele</w:t>
      </w:r>
      <w:r w:rsidR="00592D84" w:rsidRPr="00834B31">
        <w:rPr>
          <w:rFonts w:ascii="Arial" w:hAnsi="Arial" w:cs="Arial"/>
          <w:sz w:val="24"/>
          <w:szCs w:val="24"/>
        </w:rPr>
        <w:t>fónicos</w:t>
      </w:r>
      <w:r w:rsidR="00415D58" w:rsidRPr="00834B31">
        <w:rPr>
          <w:rFonts w:ascii="Arial" w:hAnsi="Arial" w:cs="Arial"/>
          <w:sz w:val="24"/>
          <w:szCs w:val="24"/>
        </w:rPr>
        <w:t xml:space="preserve"> y/o</w:t>
      </w:r>
      <w:r w:rsidR="00592D84" w:rsidRPr="00834B31">
        <w:rPr>
          <w:rFonts w:ascii="Arial" w:hAnsi="Arial" w:cs="Arial"/>
          <w:sz w:val="24"/>
          <w:szCs w:val="24"/>
        </w:rPr>
        <w:t xml:space="preserve"> nombres de familiares), </w:t>
      </w:r>
      <w:r w:rsidR="00415D58" w:rsidRPr="00834B31">
        <w:rPr>
          <w:rFonts w:ascii="Arial" w:hAnsi="Arial" w:cs="Arial"/>
          <w:sz w:val="24"/>
          <w:szCs w:val="24"/>
        </w:rPr>
        <w:t>teniendo</w:t>
      </w:r>
      <w:r w:rsidR="00592D84" w:rsidRPr="00834B31">
        <w:rPr>
          <w:rFonts w:ascii="Arial" w:hAnsi="Arial" w:cs="Arial"/>
          <w:sz w:val="24"/>
          <w:szCs w:val="24"/>
        </w:rPr>
        <w:t xml:space="preserve"> como resultado,</w:t>
      </w:r>
      <w:r w:rsidR="00415D58" w:rsidRPr="00834B31">
        <w:rPr>
          <w:rFonts w:ascii="Arial" w:hAnsi="Arial" w:cs="Arial"/>
          <w:sz w:val="24"/>
          <w:szCs w:val="24"/>
        </w:rPr>
        <w:t xml:space="preserve"> la presencia de</w:t>
      </w:r>
      <w:r w:rsidR="008E56F9" w:rsidRPr="00834B31">
        <w:rPr>
          <w:rFonts w:ascii="Arial" w:hAnsi="Arial" w:cs="Arial"/>
          <w:sz w:val="24"/>
          <w:szCs w:val="24"/>
        </w:rPr>
        <w:t xml:space="preserve"> </w:t>
      </w:r>
      <w:r w:rsidR="005803DE" w:rsidRPr="00834B31">
        <w:rPr>
          <w:rFonts w:ascii="Arial" w:hAnsi="Arial" w:cs="Arial"/>
          <w:sz w:val="24"/>
          <w:szCs w:val="24"/>
        </w:rPr>
        <w:t>ansiedad, crisis nerviosa, miedo</w:t>
      </w:r>
      <w:r w:rsidR="007B6FBF" w:rsidRPr="00834B31">
        <w:rPr>
          <w:rFonts w:ascii="Arial" w:hAnsi="Arial" w:cs="Arial"/>
          <w:sz w:val="24"/>
          <w:szCs w:val="24"/>
        </w:rPr>
        <w:t xml:space="preserve">, </w:t>
      </w:r>
      <w:r w:rsidR="005803DE" w:rsidRPr="00834B31">
        <w:rPr>
          <w:rFonts w:ascii="Arial" w:hAnsi="Arial" w:cs="Arial"/>
          <w:sz w:val="24"/>
          <w:szCs w:val="24"/>
        </w:rPr>
        <w:t>desesperación</w:t>
      </w:r>
      <w:r w:rsidR="007B6FBF" w:rsidRPr="00834B31">
        <w:rPr>
          <w:rFonts w:ascii="Arial" w:hAnsi="Arial" w:cs="Arial"/>
          <w:sz w:val="24"/>
          <w:szCs w:val="24"/>
        </w:rPr>
        <w:t xml:space="preserve"> y/o desorientación, lo que ocasiona que</w:t>
      </w:r>
      <w:r w:rsidR="00834B31" w:rsidRPr="00834B31">
        <w:rPr>
          <w:rFonts w:ascii="Arial" w:hAnsi="Arial" w:cs="Arial"/>
          <w:sz w:val="24"/>
          <w:szCs w:val="24"/>
        </w:rPr>
        <w:t xml:space="preserve"> al encontrarse fuera de sus domicilios sin posibilidad de recordar su localización, aunado a la falta de mecanismos de información para brindar el apoyo por parte de la ciudadanía, éstos no se encuentren en condiciones de reintegrarse a sus hogares de manera segura. </w:t>
      </w:r>
    </w:p>
    <w:p w:rsidR="00834B31" w:rsidRDefault="00834B31" w:rsidP="00834B31">
      <w:pPr>
        <w:spacing w:after="0"/>
        <w:ind w:left="720"/>
        <w:contextualSpacing/>
        <w:jc w:val="both"/>
        <w:rPr>
          <w:rFonts w:ascii="Arial" w:hAnsi="Arial" w:cs="Arial"/>
          <w:sz w:val="24"/>
          <w:szCs w:val="24"/>
        </w:rPr>
      </w:pPr>
    </w:p>
    <w:p w:rsidR="0038250B" w:rsidRDefault="000D2848" w:rsidP="009266F6">
      <w:pPr>
        <w:numPr>
          <w:ilvl w:val="0"/>
          <w:numId w:val="4"/>
        </w:numPr>
        <w:spacing w:after="0"/>
        <w:ind w:hanging="357"/>
        <w:contextualSpacing/>
        <w:jc w:val="both"/>
        <w:rPr>
          <w:rFonts w:ascii="Arial" w:hAnsi="Arial" w:cs="Arial"/>
          <w:sz w:val="24"/>
          <w:szCs w:val="24"/>
        </w:rPr>
      </w:pPr>
      <w:r>
        <w:rPr>
          <w:rFonts w:ascii="Arial" w:hAnsi="Arial" w:cs="Arial"/>
          <w:sz w:val="24"/>
          <w:szCs w:val="24"/>
        </w:rPr>
        <w:t xml:space="preserve">La </w:t>
      </w:r>
      <w:r w:rsidR="005803DE" w:rsidRPr="0038250B">
        <w:rPr>
          <w:rFonts w:ascii="Arial" w:hAnsi="Arial" w:cs="Arial"/>
          <w:sz w:val="24"/>
          <w:szCs w:val="24"/>
          <w:lang w:val="es-ES"/>
        </w:rPr>
        <w:t>Secretaría de Seguridad Pública del Municipio de Querétaro,</w:t>
      </w:r>
      <w:r>
        <w:rPr>
          <w:rFonts w:ascii="Arial" w:hAnsi="Arial" w:cs="Arial"/>
          <w:sz w:val="24"/>
          <w:szCs w:val="24"/>
          <w:lang w:val="es-ES"/>
        </w:rPr>
        <w:t xml:space="preserve"> a través de la </w:t>
      </w:r>
      <w:r w:rsidRPr="0038250B">
        <w:rPr>
          <w:rFonts w:ascii="Arial" w:hAnsi="Arial" w:cs="Arial"/>
          <w:sz w:val="24"/>
          <w:szCs w:val="24"/>
          <w:lang w:val="es-ES"/>
        </w:rPr>
        <w:t>D</w:t>
      </w:r>
      <w:r>
        <w:rPr>
          <w:rFonts w:ascii="Arial" w:hAnsi="Arial" w:cs="Arial"/>
          <w:sz w:val="24"/>
          <w:szCs w:val="24"/>
          <w:lang w:val="es-ES"/>
        </w:rPr>
        <w:t>irección de Atención a Víctimas de Violencia Familiar y de Género,</w:t>
      </w:r>
      <w:r w:rsidR="00431FFD">
        <w:rPr>
          <w:rFonts w:ascii="Arial" w:hAnsi="Arial" w:cs="Arial"/>
          <w:sz w:val="24"/>
          <w:szCs w:val="24"/>
          <w:lang w:val="es-ES"/>
        </w:rPr>
        <w:t xml:space="preserve"> </w:t>
      </w:r>
      <w:r w:rsidR="00B012F5" w:rsidRPr="0038250B">
        <w:rPr>
          <w:rFonts w:ascii="Arial" w:hAnsi="Arial" w:cs="Arial"/>
          <w:sz w:val="24"/>
          <w:szCs w:val="24"/>
          <w:lang w:val="es-ES"/>
        </w:rPr>
        <w:t>visibiliza</w:t>
      </w:r>
      <w:r w:rsidR="005803DE" w:rsidRPr="0038250B">
        <w:rPr>
          <w:rFonts w:ascii="Arial" w:hAnsi="Arial" w:cs="Arial"/>
          <w:sz w:val="24"/>
          <w:szCs w:val="24"/>
          <w:lang w:val="es-ES"/>
        </w:rPr>
        <w:t xml:space="preserve"> la existencia de grupos de población con características particulares o con mayor situación de vulnerabilidad en razón de su edad, género, preferencia u orientación sexual, etnia y/o condición de discapacidad.</w:t>
      </w:r>
    </w:p>
    <w:p w:rsidR="0038250B" w:rsidRDefault="0038250B" w:rsidP="009266F6">
      <w:pPr>
        <w:spacing w:after="0"/>
        <w:ind w:left="720"/>
        <w:contextualSpacing/>
        <w:jc w:val="both"/>
        <w:rPr>
          <w:rFonts w:ascii="Arial" w:hAnsi="Arial" w:cs="Arial"/>
          <w:sz w:val="24"/>
          <w:szCs w:val="24"/>
        </w:rPr>
      </w:pPr>
    </w:p>
    <w:p w:rsidR="00E832E4" w:rsidRPr="0038250B" w:rsidRDefault="00B012F5" w:rsidP="009266F6">
      <w:pPr>
        <w:numPr>
          <w:ilvl w:val="0"/>
          <w:numId w:val="4"/>
        </w:numPr>
        <w:spacing w:after="0"/>
        <w:ind w:hanging="357"/>
        <w:contextualSpacing/>
        <w:jc w:val="both"/>
        <w:rPr>
          <w:rFonts w:ascii="Arial" w:hAnsi="Arial" w:cs="Arial"/>
          <w:sz w:val="24"/>
          <w:szCs w:val="24"/>
        </w:rPr>
      </w:pPr>
      <w:r w:rsidRPr="0038250B">
        <w:rPr>
          <w:rFonts w:ascii="Arial" w:hAnsi="Arial" w:cs="Arial"/>
          <w:sz w:val="24"/>
          <w:szCs w:val="24"/>
        </w:rPr>
        <w:t xml:space="preserve">En este </w:t>
      </w:r>
      <w:r w:rsidR="00D83346" w:rsidRPr="0038250B">
        <w:rPr>
          <w:rFonts w:ascii="Arial" w:hAnsi="Arial" w:cs="Arial"/>
          <w:sz w:val="24"/>
          <w:szCs w:val="24"/>
        </w:rPr>
        <w:t>contexto global, y considerando el</w:t>
      </w:r>
      <w:r w:rsidRPr="0038250B">
        <w:rPr>
          <w:rFonts w:ascii="Arial" w:hAnsi="Arial" w:cs="Arial"/>
          <w:sz w:val="24"/>
          <w:szCs w:val="24"/>
        </w:rPr>
        <w:t xml:space="preserve"> inexorable</w:t>
      </w:r>
      <w:r w:rsidR="00D83346" w:rsidRPr="0038250B">
        <w:rPr>
          <w:rFonts w:ascii="Arial" w:hAnsi="Arial" w:cs="Arial"/>
          <w:sz w:val="24"/>
          <w:szCs w:val="24"/>
        </w:rPr>
        <w:t xml:space="preserve"> crecimiento de la población adulta mayor en nuestro municipio, quienes por el transcurso natural del tiempo, pueden ser sujetos a una disminución de sus capacidades físicas, cognitivas, o de enfermedades crónico degenerativas</w:t>
      </w:r>
      <w:r w:rsidR="007B6FBF">
        <w:rPr>
          <w:rFonts w:ascii="Arial" w:hAnsi="Arial" w:cs="Arial"/>
          <w:sz w:val="24"/>
          <w:szCs w:val="24"/>
        </w:rPr>
        <w:t xml:space="preserve"> o de otra naturaleza</w:t>
      </w:r>
      <w:r w:rsidR="00D83346" w:rsidRPr="0038250B">
        <w:rPr>
          <w:rFonts w:ascii="Arial" w:hAnsi="Arial" w:cs="Arial"/>
          <w:sz w:val="24"/>
          <w:szCs w:val="24"/>
        </w:rPr>
        <w:t xml:space="preserve">, la </w:t>
      </w:r>
      <w:r w:rsidR="007E18AD">
        <w:rPr>
          <w:rFonts w:ascii="Arial" w:hAnsi="Arial" w:cs="Arial"/>
          <w:sz w:val="24"/>
          <w:szCs w:val="24"/>
        </w:rPr>
        <w:t>Secretaría de Seguridad Pública del Municipio de Querétaro</w:t>
      </w:r>
      <w:r w:rsidR="00D83346" w:rsidRPr="0038250B">
        <w:rPr>
          <w:rFonts w:ascii="Arial" w:hAnsi="Arial" w:cs="Arial"/>
          <w:sz w:val="24"/>
          <w:szCs w:val="24"/>
        </w:rPr>
        <w:t>, c</w:t>
      </w:r>
      <w:r w:rsidRPr="0038250B">
        <w:rPr>
          <w:rFonts w:ascii="Arial" w:hAnsi="Arial" w:cs="Arial"/>
          <w:sz w:val="24"/>
          <w:szCs w:val="24"/>
        </w:rPr>
        <w:t>omo instancia encargada de velar por la seguridad de</w:t>
      </w:r>
      <w:r w:rsidR="00D83346" w:rsidRPr="0038250B">
        <w:rPr>
          <w:rFonts w:ascii="Arial" w:hAnsi="Arial" w:cs="Arial"/>
          <w:sz w:val="24"/>
          <w:szCs w:val="24"/>
        </w:rPr>
        <w:t xml:space="preserve"> todas y todos </w:t>
      </w:r>
      <w:r w:rsidRPr="0038250B">
        <w:rPr>
          <w:rFonts w:ascii="Arial" w:hAnsi="Arial" w:cs="Arial"/>
          <w:sz w:val="24"/>
          <w:szCs w:val="24"/>
        </w:rPr>
        <w:t xml:space="preserve">los habitantes del municipio de Querétaro, </w:t>
      </w:r>
      <w:r w:rsidR="00D83346" w:rsidRPr="0038250B">
        <w:rPr>
          <w:rFonts w:ascii="Arial" w:hAnsi="Arial" w:cs="Arial"/>
          <w:sz w:val="24"/>
          <w:szCs w:val="24"/>
        </w:rPr>
        <w:t xml:space="preserve">hace propia </w:t>
      </w:r>
      <w:r w:rsidRPr="0038250B">
        <w:rPr>
          <w:rFonts w:ascii="Arial" w:hAnsi="Arial" w:cs="Arial"/>
          <w:sz w:val="24"/>
          <w:szCs w:val="24"/>
        </w:rPr>
        <w:t xml:space="preserve">la apremiante necesidad de atención </w:t>
      </w:r>
      <w:r w:rsidR="007B6FBF">
        <w:rPr>
          <w:rFonts w:ascii="Arial" w:hAnsi="Arial" w:cs="Arial"/>
          <w:sz w:val="24"/>
          <w:szCs w:val="24"/>
        </w:rPr>
        <w:t>para e</w:t>
      </w:r>
      <w:r w:rsidRPr="0038250B">
        <w:rPr>
          <w:rFonts w:ascii="Arial" w:hAnsi="Arial" w:cs="Arial"/>
          <w:sz w:val="24"/>
          <w:szCs w:val="24"/>
        </w:rPr>
        <w:t xml:space="preserve">ste </w:t>
      </w:r>
      <w:r w:rsidR="005803DE" w:rsidRPr="0038250B">
        <w:rPr>
          <w:rFonts w:ascii="Arial" w:hAnsi="Arial" w:cs="Arial"/>
          <w:sz w:val="24"/>
          <w:szCs w:val="24"/>
        </w:rPr>
        <w:t xml:space="preserve">grupo de personas consideradas en desventaja social, </w:t>
      </w:r>
      <w:r w:rsidR="00D83346" w:rsidRPr="0038250B">
        <w:rPr>
          <w:rFonts w:ascii="Arial" w:hAnsi="Arial" w:cs="Arial"/>
          <w:sz w:val="24"/>
          <w:szCs w:val="24"/>
        </w:rPr>
        <w:t xml:space="preserve">viendo al factor etario, más </w:t>
      </w:r>
      <w:r w:rsidR="00834B31">
        <w:rPr>
          <w:rFonts w:ascii="Arial" w:hAnsi="Arial" w:cs="Arial"/>
          <w:sz w:val="24"/>
          <w:szCs w:val="24"/>
        </w:rPr>
        <w:t>allá de</w:t>
      </w:r>
      <w:r w:rsidR="00D83346" w:rsidRPr="0038250B">
        <w:rPr>
          <w:rFonts w:ascii="Arial" w:hAnsi="Arial" w:cs="Arial"/>
          <w:sz w:val="24"/>
          <w:szCs w:val="24"/>
        </w:rPr>
        <w:t xml:space="preserve"> una limitante, como un instrumento generador de </w:t>
      </w:r>
      <w:r w:rsidR="005803DE" w:rsidRPr="0038250B">
        <w:rPr>
          <w:rFonts w:ascii="Arial" w:hAnsi="Arial" w:cs="Arial"/>
          <w:sz w:val="24"/>
          <w:szCs w:val="24"/>
        </w:rPr>
        <w:t>oportunidades para las instituciones gubernamentales, la sociedad, la familia</w:t>
      </w:r>
      <w:r w:rsidR="007E18AD">
        <w:rPr>
          <w:rFonts w:ascii="Arial" w:hAnsi="Arial" w:cs="Arial"/>
          <w:sz w:val="24"/>
          <w:szCs w:val="24"/>
        </w:rPr>
        <w:t xml:space="preserve">, las y </w:t>
      </w:r>
      <w:r w:rsidR="005803DE" w:rsidRPr="0038250B">
        <w:rPr>
          <w:rFonts w:ascii="Arial" w:hAnsi="Arial" w:cs="Arial"/>
          <w:sz w:val="24"/>
          <w:szCs w:val="24"/>
        </w:rPr>
        <w:t xml:space="preserve">los servidores públicos, de buscar estrategias que </w:t>
      </w:r>
      <w:r w:rsidR="005803DE" w:rsidRPr="0038250B">
        <w:rPr>
          <w:rFonts w:ascii="Arial" w:hAnsi="Arial" w:cs="Arial"/>
          <w:sz w:val="24"/>
          <w:szCs w:val="24"/>
        </w:rPr>
        <w:lastRenderedPageBreak/>
        <w:t xml:space="preserve">permitan brindar una </w:t>
      </w:r>
      <w:r w:rsidR="005803DE" w:rsidRPr="0038250B">
        <w:rPr>
          <w:rFonts w:ascii="Arial" w:hAnsi="Arial" w:cs="Arial"/>
          <w:sz w:val="24"/>
          <w:szCs w:val="24"/>
          <w:lang w:val="es-ES"/>
        </w:rPr>
        <w:t>atención diferenciada</w:t>
      </w:r>
      <w:r w:rsidR="00834B31">
        <w:rPr>
          <w:rFonts w:ascii="Arial" w:hAnsi="Arial" w:cs="Arial"/>
          <w:sz w:val="24"/>
          <w:szCs w:val="24"/>
          <w:lang w:val="es-ES"/>
        </w:rPr>
        <w:t xml:space="preserve">, </w:t>
      </w:r>
      <w:r w:rsidR="005803DE" w:rsidRPr="0038250B">
        <w:rPr>
          <w:rFonts w:ascii="Arial" w:hAnsi="Arial" w:cs="Arial"/>
          <w:sz w:val="24"/>
          <w:szCs w:val="24"/>
          <w:lang w:val="es-ES"/>
        </w:rPr>
        <w:t xml:space="preserve">especializada </w:t>
      </w:r>
      <w:r w:rsidR="00834B31">
        <w:rPr>
          <w:rFonts w:ascii="Arial" w:hAnsi="Arial" w:cs="Arial"/>
          <w:sz w:val="24"/>
          <w:szCs w:val="24"/>
          <w:lang w:val="es-ES"/>
        </w:rPr>
        <w:t xml:space="preserve">y eficaz, </w:t>
      </w:r>
      <w:r w:rsidR="005803DE" w:rsidRPr="0038250B">
        <w:rPr>
          <w:rFonts w:ascii="Arial" w:hAnsi="Arial" w:cs="Arial"/>
          <w:sz w:val="24"/>
          <w:szCs w:val="24"/>
          <w:lang w:val="es-ES"/>
        </w:rPr>
        <w:t xml:space="preserve">que responda a las particularidades </w:t>
      </w:r>
      <w:r w:rsidR="00592D84" w:rsidRPr="0038250B">
        <w:rPr>
          <w:rFonts w:ascii="Arial" w:hAnsi="Arial" w:cs="Arial"/>
          <w:sz w:val="24"/>
          <w:szCs w:val="24"/>
          <w:lang w:val="es-ES"/>
        </w:rPr>
        <w:t>que presenta é</w:t>
      </w:r>
      <w:r w:rsidR="005803DE" w:rsidRPr="0038250B">
        <w:rPr>
          <w:rFonts w:ascii="Arial" w:hAnsi="Arial" w:cs="Arial"/>
          <w:sz w:val="24"/>
          <w:szCs w:val="24"/>
          <w:lang w:val="es-ES"/>
        </w:rPr>
        <w:t xml:space="preserve">ste grupo </w:t>
      </w:r>
      <w:r w:rsidR="00CF7709" w:rsidRPr="0038250B">
        <w:rPr>
          <w:rFonts w:ascii="Arial" w:hAnsi="Arial" w:cs="Arial"/>
          <w:sz w:val="24"/>
          <w:szCs w:val="24"/>
          <w:lang w:val="es-ES"/>
        </w:rPr>
        <w:t>en situación de vulnerabilidad.</w:t>
      </w:r>
    </w:p>
    <w:p w:rsidR="0038250B" w:rsidRDefault="0038250B" w:rsidP="009266F6">
      <w:pPr>
        <w:pStyle w:val="Prrafodelista"/>
        <w:rPr>
          <w:rFonts w:ascii="Arial" w:hAnsi="Arial" w:cs="Arial"/>
          <w:sz w:val="24"/>
          <w:szCs w:val="24"/>
        </w:rPr>
      </w:pPr>
    </w:p>
    <w:p w:rsidR="00D26CA7" w:rsidRDefault="007B0572" w:rsidP="009266F6">
      <w:pPr>
        <w:pStyle w:val="Textoindependiente"/>
        <w:spacing w:line="288" w:lineRule="auto"/>
        <w:ind w:left="0"/>
        <w:contextualSpacing/>
        <w:jc w:val="both"/>
        <w:rPr>
          <w:rFonts w:eastAsiaTheme="minorEastAsia" w:cs="Arial"/>
          <w:sz w:val="24"/>
          <w:szCs w:val="24"/>
          <w:lang w:val="es-MX"/>
        </w:rPr>
      </w:pPr>
      <w:r w:rsidRPr="00DF060F">
        <w:rPr>
          <w:rFonts w:eastAsiaTheme="minorEastAsia" w:cs="Arial"/>
          <w:sz w:val="24"/>
          <w:szCs w:val="24"/>
          <w:lang w:val="es-MX"/>
        </w:rPr>
        <w:t>Por lo anteriormente expuesto, se emite el:</w:t>
      </w:r>
    </w:p>
    <w:p w:rsidR="007E18AD" w:rsidRDefault="007E18AD" w:rsidP="0038250B">
      <w:pPr>
        <w:pStyle w:val="Textoindependiente"/>
        <w:spacing w:line="276" w:lineRule="auto"/>
        <w:ind w:left="0"/>
        <w:contextualSpacing/>
        <w:jc w:val="both"/>
        <w:rPr>
          <w:rFonts w:eastAsiaTheme="minorEastAsia" w:cs="Arial"/>
          <w:sz w:val="24"/>
          <w:szCs w:val="24"/>
          <w:lang w:val="es-MX"/>
        </w:rPr>
      </w:pPr>
    </w:p>
    <w:p w:rsidR="001F3B50" w:rsidRDefault="001F3B50" w:rsidP="009266F6">
      <w:pPr>
        <w:pStyle w:val="Subttulo"/>
        <w:spacing w:line="288" w:lineRule="auto"/>
        <w:jc w:val="both"/>
        <w:rPr>
          <w:rStyle w:val="nfasisintenso"/>
          <w:rFonts w:ascii="Arial" w:hAnsi="Arial" w:cs="Arial"/>
          <w:i w:val="0"/>
          <w:sz w:val="24"/>
          <w:szCs w:val="24"/>
        </w:rPr>
      </w:pPr>
    </w:p>
    <w:p w:rsidR="0010260F" w:rsidRPr="0001235F" w:rsidRDefault="0001235F" w:rsidP="009266F6">
      <w:pPr>
        <w:pStyle w:val="Subttulo"/>
        <w:spacing w:line="288" w:lineRule="auto"/>
        <w:jc w:val="both"/>
        <w:rPr>
          <w:rFonts w:ascii="Arial" w:hAnsi="Arial" w:cs="Arial"/>
          <w:bCs/>
          <w:i/>
          <w:iCs/>
          <w:sz w:val="24"/>
          <w:szCs w:val="24"/>
        </w:rPr>
      </w:pPr>
      <w:r w:rsidRPr="0001235F">
        <w:rPr>
          <w:rStyle w:val="nfasisintenso"/>
          <w:rFonts w:ascii="Arial" w:hAnsi="Arial" w:cs="Arial"/>
          <w:i w:val="0"/>
          <w:sz w:val="24"/>
          <w:szCs w:val="24"/>
        </w:rPr>
        <w:t xml:space="preserve">PROTOCOLO PARA ASIGNACIÓN </w:t>
      </w:r>
      <w:r w:rsidR="000D2848">
        <w:rPr>
          <w:rStyle w:val="nfasisintenso"/>
          <w:rFonts w:ascii="Arial" w:hAnsi="Arial" w:cs="Arial"/>
          <w:i w:val="0"/>
          <w:sz w:val="24"/>
          <w:szCs w:val="24"/>
        </w:rPr>
        <w:t>Y</w:t>
      </w:r>
      <w:r w:rsidRPr="0001235F">
        <w:rPr>
          <w:rStyle w:val="nfasisintenso"/>
          <w:rFonts w:ascii="Arial" w:hAnsi="Arial" w:cs="Arial"/>
          <w:i w:val="0"/>
          <w:sz w:val="24"/>
          <w:szCs w:val="24"/>
        </w:rPr>
        <w:t xml:space="preserve"> USO DEL BRAZALETE </w:t>
      </w:r>
      <w:r w:rsidR="000D2848">
        <w:rPr>
          <w:rStyle w:val="nfasisintenso"/>
          <w:rFonts w:ascii="Arial" w:hAnsi="Arial" w:cs="Arial"/>
          <w:i w:val="0"/>
          <w:sz w:val="24"/>
          <w:szCs w:val="24"/>
        </w:rPr>
        <w:t>DE</w:t>
      </w:r>
      <w:r w:rsidRPr="0001235F">
        <w:rPr>
          <w:rStyle w:val="nfasisintenso"/>
          <w:rFonts w:ascii="Arial" w:hAnsi="Arial" w:cs="Arial"/>
          <w:i w:val="0"/>
          <w:sz w:val="24"/>
          <w:szCs w:val="24"/>
        </w:rPr>
        <w:t xml:space="preserve"> IDENTIFICACIÓN DE PERSONAS ADULTAS MAYORES CON ALTERACIÓN ASOCIADA A PÉRDIDA DE MEMORIA</w:t>
      </w:r>
      <w:r w:rsidR="008D2DDC" w:rsidRPr="0001235F">
        <w:rPr>
          <w:rStyle w:val="nfasisintenso"/>
          <w:rFonts w:ascii="Arial" w:hAnsi="Arial" w:cs="Arial"/>
          <w:i w:val="0"/>
          <w:sz w:val="24"/>
          <w:szCs w:val="24"/>
        </w:rPr>
        <w:t>.</w:t>
      </w:r>
    </w:p>
    <w:p w:rsidR="0001235F" w:rsidRPr="0001235F" w:rsidRDefault="0001235F" w:rsidP="009266F6">
      <w:pPr>
        <w:jc w:val="center"/>
        <w:rPr>
          <w:rFonts w:ascii="Arial" w:hAnsi="Arial" w:cs="Arial"/>
          <w:b/>
          <w:sz w:val="24"/>
          <w:szCs w:val="24"/>
        </w:rPr>
      </w:pPr>
    </w:p>
    <w:p w:rsidR="0001235F" w:rsidRDefault="0001235F" w:rsidP="00AF436A">
      <w:pPr>
        <w:spacing w:after="0"/>
        <w:jc w:val="center"/>
        <w:rPr>
          <w:rFonts w:ascii="Arial" w:hAnsi="Arial" w:cs="Arial"/>
          <w:b/>
          <w:bCs/>
          <w:sz w:val="24"/>
          <w:szCs w:val="24"/>
        </w:rPr>
      </w:pPr>
      <w:r w:rsidRPr="0001235F">
        <w:rPr>
          <w:rFonts w:ascii="Arial" w:hAnsi="Arial" w:cs="Arial"/>
          <w:b/>
          <w:bCs/>
          <w:sz w:val="24"/>
          <w:szCs w:val="24"/>
        </w:rPr>
        <w:t>Capítulo Primero</w:t>
      </w:r>
    </w:p>
    <w:p w:rsidR="0001235F" w:rsidRPr="0001235F" w:rsidRDefault="0001235F" w:rsidP="00AF436A">
      <w:pPr>
        <w:spacing w:after="0"/>
        <w:jc w:val="center"/>
        <w:rPr>
          <w:rFonts w:ascii="Arial" w:hAnsi="Arial" w:cs="Arial"/>
          <w:b/>
          <w:bCs/>
          <w:sz w:val="24"/>
          <w:szCs w:val="24"/>
        </w:rPr>
      </w:pPr>
      <w:r w:rsidRPr="0001235F">
        <w:rPr>
          <w:rFonts w:ascii="Arial" w:hAnsi="Arial" w:cs="Arial"/>
          <w:b/>
          <w:bCs/>
          <w:sz w:val="24"/>
          <w:szCs w:val="24"/>
        </w:rPr>
        <w:t>Generalidades</w:t>
      </w:r>
    </w:p>
    <w:p w:rsidR="0001235F" w:rsidRDefault="0001235F" w:rsidP="009266F6">
      <w:pPr>
        <w:jc w:val="center"/>
        <w:rPr>
          <w:rFonts w:ascii="Arial" w:hAnsi="Arial" w:cs="Arial"/>
          <w:b/>
          <w:sz w:val="24"/>
          <w:szCs w:val="24"/>
        </w:rPr>
      </w:pPr>
    </w:p>
    <w:p w:rsidR="000F62FA" w:rsidRPr="00DF060F" w:rsidRDefault="001E0809" w:rsidP="001F3B50">
      <w:pPr>
        <w:jc w:val="both"/>
        <w:rPr>
          <w:rFonts w:ascii="Arial" w:hAnsi="Arial" w:cs="Arial"/>
          <w:sz w:val="24"/>
          <w:szCs w:val="24"/>
        </w:rPr>
      </w:pPr>
      <w:r w:rsidRPr="00091579">
        <w:rPr>
          <w:rFonts w:ascii="Arial" w:hAnsi="Arial" w:cs="Arial"/>
          <w:b/>
          <w:sz w:val="24"/>
          <w:szCs w:val="24"/>
        </w:rPr>
        <w:t>Art</w:t>
      </w:r>
      <w:r w:rsidR="009266F6" w:rsidRPr="00091579">
        <w:rPr>
          <w:rFonts w:ascii="Arial" w:hAnsi="Arial" w:cs="Arial"/>
          <w:b/>
          <w:sz w:val="24"/>
          <w:szCs w:val="24"/>
        </w:rPr>
        <w:t>í</w:t>
      </w:r>
      <w:r w:rsidRPr="00091579">
        <w:rPr>
          <w:rFonts w:ascii="Arial" w:hAnsi="Arial" w:cs="Arial"/>
          <w:b/>
          <w:sz w:val="24"/>
          <w:szCs w:val="24"/>
        </w:rPr>
        <w:t xml:space="preserve">culo </w:t>
      </w:r>
      <w:r w:rsidR="006716B9" w:rsidRPr="00091579">
        <w:rPr>
          <w:rFonts w:ascii="Arial" w:hAnsi="Arial" w:cs="Arial"/>
          <w:b/>
          <w:sz w:val="24"/>
          <w:szCs w:val="24"/>
        </w:rPr>
        <w:t>1</w:t>
      </w:r>
      <w:r w:rsidR="001F3B50">
        <w:rPr>
          <w:rFonts w:ascii="Arial" w:hAnsi="Arial" w:cs="Arial"/>
          <w:b/>
          <w:sz w:val="24"/>
          <w:szCs w:val="24"/>
        </w:rPr>
        <w:t xml:space="preserve">. </w:t>
      </w:r>
      <w:r w:rsidR="0010260F" w:rsidRPr="00091579">
        <w:rPr>
          <w:rFonts w:ascii="Arial" w:hAnsi="Arial" w:cs="Arial"/>
          <w:b/>
          <w:sz w:val="24"/>
          <w:szCs w:val="24"/>
        </w:rPr>
        <w:t>Objeto del protocolo</w:t>
      </w:r>
      <w:r w:rsidR="001F3B50">
        <w:rPr>
          <w:rFonts w:ascii="Arial" w:hAnsi="Arial" w:cs="Arial"/>
          <w:b/>
          <w:sz w:val="24"/>
          <w:szCs w:val="24"/>
        </w:rPr>
        <w:t xml:space="preserve">. </w:t>
      </w:r>
      <w:r w:rsidR="009266F6">
        <w:rPr>
          <w:rFonts w:ascii="Arial" w:hAnsi="Arial" w:cs="Arial"/>
          <w:sz w:val="24"/>
          <w:szCs w:val="24"/>
        </w:rPr>
        <w:t>E</w:t>
      </w:r>
      <w:r w:rsidR="0010260F" w:rsidRPr="00DF060F">
        <w:rPr>
          <w:rFonts w:ascii="Arial" w:hAnsi="Arial" w:cs="Arial"/>
          <w:sz w:val="24"/>
          <w:szCs w:val="24"/>
        </w:rPr>
        <w:t xml:space="preserve">stablecer </w:t>
      </w:r>
      <w:r w:rsidR="001F47DD">
        <w:rPr>
          <w:rFonts w:ascii="Arial" w:hAnsi="Arial" w:cs="Arial"/>
          <w:sz w:val="24"/>
          <w:szCs w:val="24"/>
        </w:rPr>
        <w:t>la forma de</w:t>
      </w:r>
      <w:r w:rsidR="0011527B">
        <w:rPr>
          <w:rFonts w:ascii="Arial" w:hAnsi="Arial" w:cs="Arial"/>
          <w:sz w:val="24"/>
          <w:szCs w:val="24"/>
        </w:rPr>
        <w:t xml:space="preserve"> asignación </w:t>
      </w:r>
      <w:r w:rsidR="001F47DD">
        <w:rPr>
          <w:rFonts w:ascii="Arial" w:hAnsi="Arial" w:cs="Arial"/>
          <w:sz w:val="24"/>
          <w:szCs w:val="24"/>
        </w:rPr>
        <w:t xml:space="preserve">del brazalete de identificación, así como el procedimiento </w:t>
      </w:r>
      <w:r w:rsidR="0001235F">
        <w:rPr>
          <w:rFonts w:ascii="Arial" w:hAnsi="Arial" w:cs="Arial"/>
          <w:sz w:val="24"/>
          <w:szCs w:val="24"/>
        </w:rPr>
        <w:t xml:space="preserve">a seguir por parte del </w:t>
      </w:r>
      <w:r w:rsidR="0010260F" w:rsidRPr="00DF060F">
        <w:rPr>
          <w:rFonts w:ascii="Arial" w:hAnsi="Arial" w:cs="Arial"/>
          <w:sz w:val="24"/>
          <w:szCs w:val="24"/>
        </w:rPr>
        <w:t xml:space="preserve">personal </w:t>
      </w:r>
      <w:r w:rsidR="00E91358" w:rsidRPr="00DF060F">
        <w:rPr>
          <w:rFonts w:ascii="Arial" w:hAnsi="Arial" w:cs="Arial"/>
          <w:sz w:val="24"/>
          <w:szCs w:val="24"/>
        </w:rPr>
        <w:t>policial</w:t>
      </w:r>
      <w:r w:rsidR="0010260F" w:rsidRPr="00DF060F">
        <w:rPr>
          <w:rFonts w:ascii="Arial" w:hAnsi="Arial" w:cs="Arial"/>
          <w:sz w:val="24"/>
          <w:szCs w:val="24"/>
        </w:rPr>
        <w:t xml:space="preserve"> de la </w:t>
      </w:r>
      <w:r w:rsidR="0010260F" w:rsidRPr="008D15DD">
        <w:rPr>
          <w:rFonts w:ascii="Arial" w:hAnsi="Arial" w:cs="Arial"/>
          <w:sz w:val="24"/>
          <w:szCs w:val="24"/>
        </w:rPr>
        <w:t xml:space="preserve">Secretaría de Seguridad Pública del Municipio de Querétaro, en la intervención </w:t>
      </w:r>
      <w:r w:rsidR="00537E33" w:rsidRPr="008D15DD">
        <w:rPr>
          <w:rFonts w:ascii="Arial" w:hAnsi="Arial" w:cs="Arial"/>
          <w:sz w:val="24"/>
          <w:szCs w:val="24"/>
        </w:rPr>
        <w:t>con</w:t>
      </w:r>
      <w:r w:rsidR="0010260F" w:rsidRPr="008D15DD">
        <w:rPr>
          <w:rFonts w:ascii="Arial" w:hAnsi="Arial" w:cs="Arial"/>
          <w:sz w:val="24"/>
          <w:szCs w:val="24"/>
        </w:rPr>
        <w:t xml:space="preserve"> personas adultas mayores reportadas como extraviadas</w:t>
      </w:r>
      <w:r w:rsidR="00385F5B" w:rsidRPr="008D15DD">
        <w:rPr>
          <w:rFonts w:ascii="Arial" w:hAnsi="Arial" w:cs="Arial"/>
          <w:sz w:val="24"/>
          <w:szCs w:val="24"/>
        </w:rPr>
        <w:t xml:space="preserve"> y/o </w:t>
      </w:r>
      <w:r w:rsidR="0010260F" w:rsidRPr="008D15DD">
        <w:rPr>
          <w:rFonts w:ascii="Arial" w:hAnsi="Arial" w:cs="Arial"/>
          <w:sz w:val="24"/>
          <w:szCs w:val="24"/>
        </w:rPr>
        <w:t>desorientadas</w:t>
      </w:r>
      <w:r w:rsidR="00DF1C2F">
        <w:rPr>
          <w:rFonts w:ascii="Arial" w:hAnsi="Arial" w:cs="Arial"/>
          <w:sz w:val="24"/>
          <w:szCs w:val="24"/>
        </w:rPr>
        <w:t xml:space="preserve">, </w:t>
      </w:r>
      <w:r w:rsidR="000B7E97" w:rsidRPr="008D15DD">
        <w:rPr>
          <w:rFonts w:ascii="Arial" w:hAnsi="Arial" w:cs="Arial"/>
          <w:sz w:val="24"/>
          <w:szCs w:val="24"/>
        </w:rPr>
        <w:t xml:space="preserve">contando </w:t>
      </w:r>
      <w:r w:rsidR="00877CF9" w:rsidRPr="008D15DD">
        <w:rPr>
          <w:rFonts w:ascii="Arial" w:hAnsi="Arial" w:cs="Arial"/>
          <w:sz w:val="24"/>
          <w:szCs w:val="24"/>
        </w:rPr>
        <w:t>con</w:t>
      </w:r>
      <w:r w:rsidR="00B8400E" w:rsidRPr="008D15DD">
        <w:rPr>
          <w:rFonts w:ascii="Arial" w:hAnsi="Arial" w:cs="Arial"/>
          <w:sz w:val="24"/>
          <w:szCs w:val="24"/>
        </w:rPr>
        <w:t xml:space="preserve"> un</w:t>
      </w:r>
      <w:r w:rsidR="00431FFD">
        <w:rPr>
          <w:rFonts w:ascii="Arial" w:hAnsi="Arial" w:cs="Arial"/>
          <w:sz w:val="24"/>
          <w:szCs w:val="24"/>
        </w:rPr>
        <w:t xml:space="preserve"> </w:t>
      </w:r>
      <w:r w:rsidR="005033DC" w:rsidRPr="008D15DD">
        <w:rPr>
          <w:rFonts w:ascii="Arial" w:hAnsi="Arial" w:cs="Arial"/>
          <w:sz w:val="24"/>
          <w:szCs w:val="24"/>
        </w:rPr>
        <w:t>dispositivo que</w:t>
      </w:r>
      <w:r w:rsidR="00431FFD">
        <w:rPr>
          <w:rFonts w:ascii="Arial" w:hAnsi="Arial" w:cs="Arial"/>
          <w:sz w:val="24"/>
          <w:szCs w:val="24"/>
        </w:rPr>
        <w:t xml:space="preserve"> </w:t>
      </w:r>
      <w:r w:rsidR="005033DC" w:rsidRPr="008D15DD">
        <w:rPr>
          <w:rFonts w:ascii="Arial" w:hAnsi="Arial" w:cs="Arial"/>
          <w:sz w:val="24"/>
          <w:szCs w:val="24"/>
        </w:rPr>
        <w:t xml:space="preserve">a </w:t>
      </w:r>
      <w:r w:rsidR="008D15DD" w:rsidRPr="008D15DD">
        <w:rPr>
          <w:rFonts w:ascii="Arial" w:hAnsi="Arial" w:cs="Arial"/>
          <w:sz w:val="24"/>
          <w:szCs w:val="24"/>
        </w:rPr>
        <w:t>través</w:t>
      </w:r>
      <w:r w:rsidR="005033DC" w:rsidRPr="008D15DD">
        <w:rPr>
          <w:rFonts w:ascii="Arial" w:hAnsi="Arial" w:cs="Arial"/>
          <w:sz w:val="24"/>
          <w:szCs w:val="24"/>
        </w:rPr>
        <w:t xml:space="preserve"> de una </w:t>
      </w:r>
      <w:r w:rsidR="009266F6" w:rsidRPr="008D15DD">
        <w:rPr>
          <w:rFonts w:ascii="Arial" w:hAnsi="Arial" w:cs="Arial"/>
          <w:sz w:val="24"/>
          <w:szCs w:val="24"/>
        </w:rPr>
        <w:t xml:space="preserve">aplicación móvil </w:t>
      </w:r>
      <w:r w:rsidR="00E91358" w:rsidRPr="008D15DD">
        <w:rPr>
          <w:rFonts w:ascii="Arial" w:hAnsi="Arial" w:cs="Arial"/>
          <w:sz w:val="24"/>
          <w:szCs w:val="24"/>
        </w:rPr>
        <w:t>permita</w:t>
      </w:r>
      <w:r w:rsidR="00B8400E" w:rsidRPr="008D15DD">
        <w:rPr>
          <w:rFonts w:ascii="Arial" w:hAnsi="Arial" w:cs="Arial"/>
          <w:sz w:val="24"/>
          <w:szCs w:val="24"/>
        </w:rPr>
        <w:t xml:space="preserve"> la obtención de datos de identificación de manera eficaz y</w:t>
      </w:r>
      <w:r w:rsidR="000B7E97" w:rsidRPr="008D15DD">
        <w:rPr>
          <w:rFonts w:ascii="Arial" w:hAnsi="Arial" w:cs="Arial"/>
          <w:sz w:val="24"/>
          <w:szCs w:val="24"/>
        </w:rPr>
        <w:t xml:space="preserve"> rápida</w:t>
      </w:r>
      <w:r w:rsidR="00B8400E" w:rsidRPr="008D15DD">
        <w:rPr>
          <w:rFonts w:ascii="Arial" w:hAnsi="Arial" w:cs="Arial"/>
          <w:sz w:val="24"/>
          <w:szCs w:val="24"/>
        </w:rPr>
        <w:t>.</w:t>
      </w:r>
    </w:p>
    <w:p w:rsidR="0010260F" w:rsidRPr="00DF060F" w:rsidRDefault="001E0809" w:rsidP="001F3B50">
      <w:pPr>
        <w:tabs>
          <w:tab w:val="left" w:pos="4920"/>
        </w:tabs>
        <w:jc w:val="both"/>
        <w:rPr>
          <w:rFonts w:ascii="Arial" w:hAnsi="Arial" w:cs="Arial"/>
          <w:sz w:val="24"/>
          <w:szCs w:val="24"/>
        </w:rPr>
      </w:pPr>
      <w:r w:rsidRPr="00091579">
        <w:rPr>
          <w:rFonts w:ascii="Arial" w:hAnsi="Arial" w:cs="Arial"/>
          <w:b/>
          <w:sz w:val="24"/>
          <w:szCs w:val="24"/>
        </w:rPr>
        <w:t>Art</w:t>
      </w:r>
      <w:r w:rsidR="009266F6" w:rsidRPr="00091579">
        <w:rPr>
          <w:rFonts w:ascii="Arial" w:hAnsi="Arial" w:cs="Arial"/>
          <w:b/>
          <w:sz w:val="24"/>
          <w:szCs w:val="24"/>
        </w:rPr>
        <w:t>í</w:t>
      </w:r>
      <w:r w:rsidRPr="00091579">
        <w:rPr>
          <w:rFonts w:ascii="Arial" w:hAnsi="Arial" w:cs="Arial"/>
          <w:b/>
          <w:sz w:val="24"/>
          <w:szCs w:val="24"/>
        </w:rPr>
        <w:t xml:space="preserve">culo </w:t>
      </w:r>
      <w:r w:rsidR="006716B9" w:rsidRPr="00091579">
        <w:rPr>
          <w:rFonts w:ascii="Arial" w:hAnsi="Arial" w:cs="Arial"/>
          <w:b/>
          <w:sz w:val="24"/>
          <w:szCs w:val="24"/>
        </w:rPr>
        <w:t>2</w:t>
      </w:r>
      <w:r w:rsidR="001F3B50">
        <w:rPr>
          <w:rFonts w:ascii="Arial" w:hAnsi="Arial" w:cs="Arial"/>
          <w:b/>
          <w:sz w:val="24"/>
          <w:szCs w:val="24"/>
        </w:rPr>
        <w:t xml:space="preserve">. </w:t>
      </w:r>
      <w:r w:rsidR="000D2848">
        <w:rPr>
          <w:rFonts w:ascii="Arial" w:hAnsi="Arial" w:cs="Arial"/>
          <w:b/>
          <w:sz w:val="24"/>
          <w:szCs w:val="24"/>
        </w:rPr>
        <w:t>Población objetivo</w:t>
      </w:r>
      <w:r w:rsidR="001F3B50">
        <w:rPr>
          <w:rFonts w:ascii="Arial" w:hAnsi="Arial" w:cs="Arial"/>
          <w:b/>
          <w:sz w:val="24"/>
          <w:szCs w:val="24"/>
        </w:rPr>
        <w:t xml:space="preserve">. </w:t>
      </w:r>
      <w:r w:rsidR="0010260F" w:rsidRPr="00DF060F">
        <w:rPr>
          <w:rFonts w:ascii="Arial" w:hAnsi="Arial" w:cs="Arial"/>
          <w:sz w:val="24"/>
          <w:szCs w:val="24"/>
        </w:rPr>
        <w:t>El presente ordenamiento es de observancia general y obligatoria para</w:t>
      </w:r>
      <w:r w:rsidR="002B535E">
        <w:rPr>
          <w:rFonts w:ascii="Arial" w:hAnsi="Arial" w:cs="Arial"/>
          <w:sz w:val="24"/>
          <w:szCs w:val="24"/>
        </w:rPr>
        <w:t xml:space="preserve"> l</w:t>
      </w:r>
      <w:r w:rsidR="00B8400E" w:rsidRPr="00DF060F">
        <w:rPr>
          <w:rFonts w:ascii="Arial" w:hAnsi="Arial" w:cs="Arial"/>
          <w:sz w:val="24"/>
          <w:szCs w:val="24"/>
        </w:rPr>
        <w:t>a totalidad d</w:t>
      </w:r>
      <w:r w:rsidR="00E91358" w:rsidRPr="00DF060F">
        <w:rPr>
          <w:rFonts w:ascii="Arial" w:hAnsi="Arial" w:cs="Arial"/>
          <w:color w:val="262626"/>
          <w:spacing w:val="-2"/>
          <w:w w:val="105"/>
          <w:sz w:val="24"/>
          <w:szCs w:val="24"/>
        </w:rPr>
        <w:t>el personal policial</w:t>
      </w:r>
      <w:r w:rsidR="00431FFD">
        <w:rPr>
          <w:rFonts w:ascii="Arial" w:hAnsi="Arial" w:cs="Arial"/>
          <w:color w:val="262626"/>
          <w:spacing w:val="-2"/>
          <w:w w:val="105"/>
          <w:sz w:val="24"/>
          <w:szCs w:val="24"/>
        </w:rPr>
        <w:t xml:space="preserve"> </w:t>
      </w:r>
      <w:r w:rsidR="0010260F" w:rsidRPr="00DF060F">
        <w:rPr>
          <w:rFonts w:ascii="Arial" w:hAnsi="Arial" w:cs="Arial"/>
          <w:sz w:val="24"/>
          <w:szCs w:val="24"/>
        </w:rPr>
        <w:t>de la Secretaría de Seguridad Pública del Municipio de Querétaro</w:t>
      </w:r>
      <w:r w:rsidR="00C72CE3" w:rsidRPr="00DF060F">
        <w:rPr>
          <w:rFonts w:ascii="Arial" w:hAnsi="Arial" w:cs="Arial"/>
          <w:sz w:val="24"/>
          <w:szCs w:val="24"/>
        </w:rPr>
        <w:t>, así como para el personal administrativo interviniente</w:t>
      </w:r>
      <w:r w:rsidR="0010260F" w:rsidRPr="00DF060F">
        <w:rPr>
          <w:rFonts w:ascii="Arial" w:hAnsi="Arial" w:cs="Arial"/>
          <w:sz w:val="24"/>
          <w:szCs w:val="24"/>
        </w:rPr>
        <w:t>.</w:t>
      </w:r>
    </w:p>
    <w:p w:rsidR="00F27B02" w:rsidRPr="009017FF" w:rsidRDefault="001E0809" w:rsidP="001F3B50">
      <w:pPr>
        <w:tabs>
          <w:tab w:val="left" w:pos="4920"/>
        </w:tabs>
        <w:jc w:val="both"/>
        <w:rPr>
          <w:rFonts w:ascii="Arial" w:hAnsi="Arial" w:cs="Arial"/>
          <w:sz w:val="24"/>
          <w:szCs w:val="24"/>
        </w:rPr>
      </w:pPr>
      <w:r w:rsidRPr="00DF1C2F">
        <w:rPr>
          <w:rFonts w:ascii="Arial" w:hAnsi="Arial" w:cs="Arial"/>
          <w:b/>
          <w:sz w:val="24"/>
          <w:szCs w:val="24"/>
        </w:rPr>
        <w:t>Art</w:t>
      </w:r>
      <w:r w:rsidR="009266F6" w:rsidRPr="00DF1C2F">
        <w:rPr>
          <w:rFonts w:ascii="Arial" w:hAnsi="Arial" w:cs="Arial"/>
          <w:b/>
          <w:sz w:val="24"/>
          <w:szCs w:val="24"/>
        </w:rPr>
        <w:t>í</w:t>
      </w:r>
      <w:r w:rsidRPr="00DF1C2F">
        <w:rPr>
          <w:rFonts w:ascii="Arial" w:hAnsi="Arial" w:cs="Arial"/>
          <w:b/>
          <w:sz w:val="24"/>
          <w:szCs w:val="24"/>
        </w:rPr>
        <w:t>c</w:t>
      </w:r>
      <w:r w:rsidRPr="009017FF">
        <w:rPr>
          <w:rFonts w:ascii="Arial" w:hAnsi="Arial" w:cs="Arial"/>
          <w:b/>
          <w:sz w:val="24"/>
          <w:szCs w:val="24"/>
        </w:rPr>
        <w:t xml:space="preserve">ulo </w:t>
      </w:r>
      <w:r w:rsidR="006716B9" w:rsidRPr="009017FF">
        <w:rPr>
          <w:rFonts w:ascii="Arial" w:hAnsi="Arial" w:cs="Arial"/>
          <w:b/>
          <w:sz w:val="24"/>
          <w:szCs w:val="24"/>
        </w:rPr>
        <w:t>3</w:t>
      </w:r>
      <w:r w:rsidR="001F3B50" w:rsidRPr="009017FF">
        <w:rPr>
          <w:rFonts w:ascii="Arial" w:hAnsi="Arial" w:cs="Arial"/>
          <w:b/>
          <w:sz w:val="24"/>
          <w:szCs w:val="24"/>
        </w:rPr>
        <w:t xml:space="preserve">. </w:t>
      </w:r>
      <w:r w:rsidR="000D2848" w:rsidRPr="009017FF">
        <w:rPr>
          <w:rFonts w:ascii="Arial" w:hAnsi="Arial" w:cs="Arial"/>
          <w:b/>
          <w:sz w:val="24"/>
          <w:szCs w:val="24"/>
        </w:rPr>
        <w:t>Glosario</w:t>
      </w:r>
      <w:r w:rsidR="001F3B50" w:rsidRPr="009017FF">
        <w:rPr>
          <w:rFonts w:ascii="Arial" w:hAnsi="Arial" w:cs="Arial"/>
          <w:b/>
          <w:sz w:val="24"/>
          <w:szCs w:val="24"/>
        </w:rPr>
        <w:t xml:space="preserve">. </w:t>
      </w:r>
      <w:r w:rsidR="00E91358" w:rsidRPr="009017FF">
        <w:rPr>
          <w:rFonts w:ascii="Arial" w:hAnsi="Arial" w:cs="Arial"/>
          <w:sz w:val="24"/>
          <w:szCs w:val="24"/>
        </w:rPr>
        <w:t>Para los efectos de este Protocolo, se entiende por:</w:t>
      </w:r>
    </w:p>
    <w:p w:rsidR="00DD5385" w:rsidRPr="009017FF" w:rsidRDefault="00DD5385" w:rsidP="00DD5385">
      <w:pPr>
        <w:pStyle w:val="Prrafodelista"/>
        <w:numPr>
          <w:ilvl w:val="0"/>
          <w:numId w:val="22"/>
        </w:numPr>
        <w:pBdr>
          <w:top w:val="nil"/>
          <w:left w:val="nil"/>
          <w:bottom w:val="nil"/>
          <w:right w:val="nil"/>
          <w:between w:val="nil"/>
        </w:pBdr>
        <w:tabs>
          <w:tab w:val="left" w:pos="4920"/>
        </w:tabs>
        <w:spacing w:after="0"/>
        <w:jc w:val="both"/>
        <w:rPr>
          <w:rFonts w:ascii="Arial" w:hAnsi="Arial" w:cs="Arial"/>
          <w:sz w:val="24"/>
          <w:szCs w:val="24"/>
        </w:rPr>
      </w:pPr>
      <w:r w:rsidRPr="009017FF">
        <w:rPr>
          <w:rFonts w:ascii="Arial" w:hAnsi="Arial" w:cs="Arial"/>
          <w:b/>
          <w:sz w:val="24"/>
          <w:szCs w:val="24"/>
        </w:rPr>
        <w:t>Asistencia Social</w:t>
      </w:r>
      <w:r w:rsidRPr="009017FF">
        <w:rPr>
          <w:rFonts w:ascii="Arial" w:hAnsi="Arial" w:cs="Arial"/>
          <w:sz w:val="24"/>
          <w:szCs w:val="24"/>
        </w:rPr>
        <w:t>. Conjunto de acciones tendientes a modificar y mejorar las circunstancias de carácter social que impidan el desarrollo integral de las personas, así como la protección física, mental y social de personas en estado de necesidad, indefensión o desventaja física o mental.</w:t>
      </w:r>
    </w:p>
    <w:p w:rsidR="00DD5385" w:rsidRDefault="00DD5385" w:rsidP="00DD5385">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t xml:space="preserve">Brazalete de identificación. </w:t>
      </w:r>
      <w:r w:rsidRPr="009017FF">
        <w:rPr>
          <w:rFonts w:ascii="Arial" w:hAnsi="Arial" w:cs="Arial"/>
          <w:sz w:val="24"/>
          <w:szCs w:val="24"/>
        </w:rPr>
        <w:t xml:space="preserve">Dispositivo </w:t>
      </w:r>
      <w:r w:rsidR="00A26100">
        <w:rPr>
          <w:rFonts w:ascii="Arial" w:hAnsi="Arial" w:cs="Arial"/>
          <w:sz w:val="24"/>
          <w:szCs w:val="24"/>
        </w:rPr>
        <w:t xml:space="preserve">proporcionado por la Secretaría de Seguridad Pública del Municipio de Querétaro, </w:t>
      </w:r>
      <w:r w:rsidRPr="009017FF">
        <w:rPr>
          <w:rFonts w:ascii="Arial" w:hAnsi="Arial" w:cs="Arial"/>
          <w:sz w:val="24"/>
          <w:szCs w:val="24"/>
        </w:rPr>
        <w:t xml:space="preserve">de material silicona y placa metálica que cuenta con un código QR, que permite el registro y consulta de datos de personas adultas mayores, a través de una aplicación </w:t>
      </w:r>
      <w:r w:rsidR="00A26100">
        <w:rPr>
          <w:rFonts w:ascii="Arial" w:hAnsi="Arial" w:cs="Arial"/>
          <w:sz w:val="24"/>
          <w:szCs w:val="24"/>
        </w:rPr>
        <w:t xml:space="preserve">y dispositivo </w:t>
      </w:r>
      <w:r w:rsidRPr="009017FF">
        <w:rPr>
          <w:rFonts w:ascii="Arial" w:hAnsi="Arial" w:cs="Arial"/>
          <w:sz w:val="24"/>
          <w:szCs w:val="24"/>
        </w:rPr>
        <w:lastRenderedPageBreak/>
        <w:t>móvil</w:t>
      </w:r>
      <w:r w:rsidR="002B535E">
        <w:rPr>
          <w:rFonts w:ascii="Arial" w:hAnsi="Arial" w:cs="Arial"/>
          <w:sz w:val="24"/>
          <w:szCs w:val="24"/>
        </w:rPr>
        <w:t xml:space="preserve"> para uso exclusivo del personal de la </w:t>
      </w:r>
      <w:r w:rsidR="002B535E" w:rsidRPr="009017FF">
        <w:rPr>
          <w:rFonts w:ascii="Arial" w:hAnsi="Arial" w:cs="Arial"/>
          <w:sz w:val="24"/>
          <w:szCs w:val="24"/>
        </w:rPr>
        <w:t>Secretaría de Seguridad Pública del Municipio de Querétaro</w:t>
      </w:r>
      <w:r w:rsidR="002B535E">
        <w:rPr>
          <w:rFonts w:ascii="Arial" w:hAnsi="Arial" w:cs="Arial"/>
          <w:sz w:val="24"/>
          <w:szCs w:val="24"/>
        </w:rPr>
        <w:t>.</w:t>
      </w:r>
    </w:p>
    <w:p w:rsidR="009017FF" w:rsidRPr="009017FF" w:rsidRDefault="009017FF" w:rsidP="009017FF">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bCs/>
          <w:sz w:val="24"/>
          <w:szCs w:val="24"/>
        </w:rPr>
        <w:t>Canalización</w:t>
      </w:r>
      <w:r w:rsidRPr="009017FF">
        <w:rPr>
          <w:rFonts w:ascii="Arial" w:hAnsi="Arial" w:cs="Arial"/>
          <w:sz w:val="24"/>
          <w:szCs w:val="24"/>
        </w:rPr>
        <w:t xml:space="preserve">. Gestión que realiza la </w:t>
      </w:r>
      <w:r w:rsidR="002B535E">
        <w:rPr>
          <w:rFonts w:ascii="Arial" w:hAnsi="Arial" w:cs="Arial"/>
          <w:sz w:val="24"/>
          <w:szCs w:val="24"/>
        </w:rPr>
        <w:t>Dirección de Atención a Víctimas de Violencia Familiar y de Género,</w:t>
      </w:r>
      <w:r w:rsidRPr="009017FF">
        <w:rPr>
          <w:rFonts w:ascii="Arial" w:hAnsi="Arial" w:cs="Arial"/>
          <w:sz w:val="24"/>
          <w:szCs w:val="24"/>
        </w:rPr>
        <w:t xml:space="preserve"> para que otra dependencia del servicio público o privado, en el ámbito de su competencia, otorgue atención y apoyo a una persona adulta mayor en situación de vulnerabilidad o abandono. </w:t>
      </w:r>
    </w:p>
    <w:p w:rsidR="009017FF" w:rsidRPr="009017FF" w:rsidRDefault="009017FF" w:rsidP="009017FF">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t>Código QR</w:t>
      </w:r>
      <w:r w:rsidR="00431FFD">
        <w:rPr>
          <w:rFonts w:ascii="Arial" w:hAnsi="Arial" w:cs="Arial"/>
          <w:b/>
          <w:sz w:val="24"/>
          <w:szCs w:val="24"/>
        </w:rPr>
        <w:t xml:space="preserve"> </w:t>
      </w:r>
      <w:r w:rsidRPr="009017FF">
        <w:rPr>
          <w:rFonts w:ascii="Arial" w:hAnsi="Arial" w:cs="Arial"/>
          <w:b/>
          <w:sz w:val="24"/>
          <w:szCs w:val="24"/>
        </w:rPr>
        <w:t>(Quick Response).</w:t>
      </w:r>
      <w:r w:rsidRPr="009017FF">
        <w:rPr>
          <w:rFonts w:ascii="Arial" w:hAnsi="Arial" w:cs="Arial"/>
          <w:sz w:val="24"/>
          <w:szCs w:val="24"/>
        </w:rPr>
        <w:t xml:space="preserve"> Sistema que permite almacenar información en una matriz de puntos o un código de barras bidimensional.</w:t>
      </w:r>
    </w:p>
    <w:p w:rsidR="009017FF" w:rsidRPr="009017FF" w:rsidRDefault="009017FF" w:rsidP="009017FF">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t>C4.</w:t>
      </w:r>
      <w:r w:rsidRPr="009017FF">
        <w:rPr>
          <w:rFonts w:ascii="Arial" w:hAnsi="Arial" w:cs="Arial"/>
          <w:sz w:val="24"/>
          <w:szCs w:val="24"/>
        </w:rPr>
        <w:t xml:space="preserve"> Dirección del Centro de Comando, Control, Comunicación y Cómputo.</w:t>
      </w:r>
    </w:p>
    <w:p w:rsidR="009017FF" w:rsidRDefault="009017FF" w:rsidP="009017FF">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bCs/>
          <w:sz w:val="24"/>
          <w:szCs w:val="24"/>
        </w:rPr>
        <w:t>DAVVFG</w:t>
      </w:r>
      <w:r w:rsidRPr="009017FF">
        <w:rPr>
          <w:rFonts w:ascii="Arial" w:hAnsi="Arial" w:cs="Arial"/>
          <w:sz w:val="24"/>
          <w:szCs w:val="24"/>
        </w:rPr>
        <w:t>. Dirección de Atención a Víctimas de Violencia Familiar y de Género.</w:t>
      </w:r>
    </w:p>
    <w:p w:rsidR="003F1FB8" w:rsidRPr="003F1FB8" w:rsidRDefault="003F1FB8" w:rsidP="003F1FB8">
      <w:pPr>
        <w:pStyle w:val="Prrafodelista"/>
        <w:numPr>
          <w:ilvl w:val="0"/>
          <w:numId w:val="22"/>
        </w:numPr>
        <w:pBdr>
          <w:top w:val="nil"/>
          <w:left w:val="nil"/>
          <w:bottom w:val="nil"/>
          <w:right w:val="nil"/>
          <w:between w:val="nil"/>
        </w:pBdr>
        <w:tabs>
          <w:tab w:val="left" w:pos="4920"/>
        </w:tabs>
        <w:spacing w:after="0"/>
        <w:jc w:val="both"/>
        <w:rPr>
          <w:rFonts w:ascii="Arial" w:hAnsi="Arial" w:cs="Arial"/>
          <w:b/>
          <w:sz w:val="24"/>
          <w:szCs w:val="24"/>
        </w:rPr>
      </w:pPr>
      <w:r w:rsidRPr="003F1FB8">
        <w:rPr>
          <w:rFonts w:ascii="Arial" w:hAnsi="Arial" w:cs="Arial"/>
          <w:b/>
          <w:sz w:val="24"/>
          <w:szCs w:val="24"/>
        </w:rPr>
        <w:t xml:space="preserve">Demencia. </w:t>
      </w:r>
      <w:r w:rsidRPr="003F1FB8">
        <w:rPr>
          <w:rFonts w:ascii="Arial" w:hAnsi="Arial" w:cs="Arial"/>
          <w:sz w:val="24"/>
          <w:szCs w:val="24"/>
        </w:rPr>
        <w:t>Alteración asociada a la pérdida de memoria</w:t>
      </w:r>
      <w:r>
        <w:rPr>
          <w:rFonts w:ascii="Arial" w:hAnsi="Arial" w:cs="Arial"/>
          <w:sz w:val="24"/>
          <w:szCs w:val="24"/>
        </w:rPr>
        <w:t xml:space="preserve">. Se </w:t>
      </w:r>
      <w:r w:rsidRPr="003F1FB8">
        <w:rPr>
          <w:rFonts w:ascii="Arial" w:hAnsi="Arial" w:cs="Arial"/>
          <w:sz w:val="24"/>
          <w:szCs w:val="24"/>
        </w:rPr>
        <w:t xml:space="preserve">caracteriza por </w:t>
      </w:r>
      <w:r>
        <w:rPr>
          <w:rFonts w:ascii="Arial" w:hAnsi="Arial" w:cs="Arial"/>
          <w:sz w:val="24"/>
          <w:szCs w:val="24"/>
        </w:rPr>
        <w:t xml:space="preserve">el </w:t>
      </w:r>
      <w:r w:rsidRPr="003F1FB8">
        <w:rPr>
          <w:rFonts w:ascii="Arial" w:hAnsi="Arial" w:cs="Arial"/>
          <w:sz w:val="24"/>
          <w:szCs w:val="24"/>
        </w:rPr>
        <w:t>deterioro de la memoria y de otras funciones cognitivas, como el lenguaje, la orientación, las habilidades constructivas, el pensamiento abstracto y las praxis</w:t>
      </w:r>
      <w:r>
        <w:rPr>
          <w:rFonts w:ascii="Arial" w:hAnsi="Arial" w:cs="Arial"/>
          <w:sz w:val="24"/>
          <w:szCs w:val="24"/>
        </w:rPr>
        <w:t xml:space="preserve">, </w:t>
      </w:r>
      <w:r w:rsidRPr="003F1FB8">
        <w:rPr>
          <w:rFonts w:ascii="Arial" w:hAnsi="Arial" w:cs="Arial"/>
          <w:sz w:val="24"/>
          <w:szCs w:val="24"/>
        </w:rPr>
        <w:t xml:space="preserve">demostrado mediante una evaluación clínica y neuropsicológica, y que afecta a las actividades funcionales de la vida diaria. </w:t>
      </w:r>
    </w:p>
    <w:p w:rsidR="009017FF" w:rsidRPr="009017FF" w:rsidRDefault="009017FF" w:rsidP="009017FF">
      <w:pPr>
        <w:pStyle w:val="Prrafodelista"/>
        <w:numPr>
          <w:ilvl w:val="0"/>
          <w:numId w:val="22"/>
        </w:numPr>
        <w:tabs>
          <w:tab w:val="left" w:pos="4920"/>
        </w:tabs>
        <w:jc w:val="both"/>
        <w:rPr>
          <w:rFonts w:ascii="Arial" w:hAnsi="Arial" w:cs="Arial"/>
          <w:sz w:val="24"/>
          <w:szCs w:val="24"/>
        </w:rPr>
      </w:pPr>
      <w:r w:rsidRPr="009017FF">
        <w:rPr>
          <w:rFonts w:ascii="Arial" w:hAnsi="Arial" w:cs="Arial"/>
          <w:b/>
          <w:sz w:val="24"/>
          <w:szCs w:val="24"/>
        </w:rPr>
        <w:t xml:space="preserve">Grupos vulnerables. </w:t>
      </w:r>
      <w:r w:rsidRPr="009017FF">
        <w:rPr>
          <w:rFonts w:ascii="Arial" w:hAnsi="Arial" w:cs="Arial"/>
          <w:sz w:val="24"/>
          <w:szCs w:val="24"/>
        </w:rPr>
        <w:t>Personas susceptibles de discriminación, en razón de su edad, género, estado civil, condición social, nivel educativo, creencias religiosas, opiniones políticas, preferencias sexuales, origen étnico, situación o condición física y/o mental, o por cualquier otra condición que atente contra la dignidad humana y tenga por objeto anular o menoscabar los derechos y libertades de las personas.</w:t>
      </w:r>
    </w:p>
    <w:p w:rsidR="009017FF" w:rsidRPr="009017FF" w:rsidRDefault="009017FF" w:rsidP="009017FF">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t xml:space="preserve">Personal administrativo. </w:t>
      </w:r>
      <w:r w:rsidRPr="009017FF">
        <w:rPr>
          <w:rFonts w:ascii="Arial" w:hAnsi="Arial" w:cs="Arial"/>
          <w:sz w:val="24"/>
          <w:szCs w:val="24"/>
        </w:rPr>
        <w:t>Personal con funciones administrativas adscrito a la Secretaría de Seguridad Pública del Municipio de Querétaro.</w:t>
      </w:r>
    </w:p>
    <w:p w:rsidR="00B8400E" w:rsidRPr="009017FF" w:rsidRDefault="00F27B02" w:rsidP="009266F6">
      <w:pPr>
        <w:pStyle w:val="Prrafodelista"/>
        <w:numPr>
          <w:ilvl w:val="0"/>
          <w:numId w:val="22"/>
        </w:numPr>
        <w:tabs>
          <w:tab w:val="left" w:pos="4920"/>
        </w:tabs>
        <w:jc w:val="both"/>
        <w:rPr>
          <w:rFonts w:ascii="Arial" w:hAnsi="Arial" w:cs="Arial"/>
          <w:sz w:val="24"/>
          <w:szCs w:val="24"/>
        </w:rPr>
      </w:pPr>
      <w:r w:rsidRPr="009017FF">
        <w:rPr>
          <w:rFonts w:ascii="Arial" w:hAnsi="Arial" w:cs="Arial"/>
          <w:b/>
          <w:sz w:val="24"/>
          <w:szCs w:val="24"/>
        </w:rPr>
        <w:t>Persona adulta mayor.</w:t>
      </w:r>
      <w:r w:rsidR="009017FF" w:rsidRPr="009017FF">
        <w:rPr>
          <w:rFonts w:ascii="Arial" w:hAnsi="Arial" w:cs="Arial"/>
          <w:b/>
          <w:sz w:val="24"/>
          <w:szCs w:val="24"/>
        </w:rPr>
        <w:t xml:space="preserve"> </w:t>
      </w:r>
      <w:r w:rsidR="00DF1C2F" w:rsidRPr="009017FF">
        <w:rPr>
          <w:rFonts w:ascii="Arial" w:hAnsi="Arial" w:cs="Arial"/>
          <w:sz w:val="24"/>
          <w:szCs w:val="24"/>
        </w:rPr>
        <w:t>Toda persona de 60 años en adelante</w:t>
      </w:r>
      <w:r w:rsidRPr="009017FF">
        <w:rPr>
          <w:rFonts w:ascii="Arial" w:hAnsi="Arial" w:cs="Arial"/>
          <w:sz w:val="24"/>
          <w:szCs w:val="24"/>
        </w:rPr>
        <w:t>.</w:t>
      </w:r>
    </w:p>
    <w:p w:rsidR="009017FF" w:rsidRPr="009017FF" w:rsidRDefault="009017FF" w:rsidP="009017FF">
      <w:pPr>
        <w:pStyle w:val="Prrafodelista"/>
        <w:numPr>
          <w:ilvl w:val="0"/>
          <w:numId w:val="22"/>
        </w:numPr>
        <w:tabs>
          <w:tab w:val="left" w:pos="4920"/>
        </w:tabs>
        <w:jc w:val="both"/>
        <w:rPr>
          <w:rFonts w:ascii="Arial" w:hAnsi="Arial" w:cs="Arial"/>
          <w:sz w:val="24"/>
          <w:szCs w:val="24"/>
        </w:rPr>
      </w:pPr>
      <w:r w:rsidRPr="009017FF">
        <w:rPr>
          <w:rFonts w:ascii="Arial" w:hAnsi="Arial" w:cs="Arial"/>
          <w:b/>
          <w:sz w:val="24"/>
          <w:szCs w:val="24"/>
        </w:rPr>
        <w:t xml:space="preserve">Persona desorientada. </w:t>
      </w:r>
      <w:r w:rsidRPr="009017FF">
        <w:rPr>
          <w:rFonts w:ascii="Arial" w:hAnsi="Arial" w:cs="Arial"/>
          <w:color w:val="222222"/>
          <w:sz w:val="23"/>
          <w:szCs w:val="23"/>
          <w:shd w:val="clear" w:color="auto" w:fill="FFFFFF"/>
        </w:rPr>
        <w:t>P</w:t>
      </w:r>
      <w:r w:rsidRPr="009017FF">
        <w:rPr>
          <w:rFonts w:ascii="Arial" w:hAnsi="Arial" w:cs="Arial"/>
          <w:sz w:val="24"/>
          <w:szCs w:val="24"/>
        </w:rPr>
        <w:t>ersona que presenta ausencia de orientación temporal y/o espacial de forma pasajera o permanente.</w:t>
      </w:r>
    </w:p>
    <w:p w:rsidR="009017FF" w:rsidRPr="009017FF" w:rsidRDefault="009017FF" w:rsidP="009017FF">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t xml:space="preserve">Personal de módulo. </w:t>
      </w:r>
      <w:r w:rsidR="004A3C1A" w:rsidRPr="004A3C1A">
        <w:rPr>
          <w:rFonts w:ascii="Arial" w:hAnsi="Arial" w:cs="Arial"/>
          <w:sz w:val="24"/>
          <w:szCs w:val="24"/>
        </w:rPr>
        <w:t>Personal policial que r</w:t>
      </w:r>
      <w:r w:rsidRPr="009017FF">
        <w:rPr>
          <w:rFonts w:ascii="Arial" w:hAnsi="Arial" w:cs="Arial"/>
          <w:sz w:val="24"/>
          <w:szCs w:val="24"/>
        </w:rPr>
        <w:t xml:space="preserve">ealiza la captura en el </w:t>
      </w:r>
      <w:r w:rsidR="002B535E">
        <w:rPr>
          <w:rFonts w:ascii="Arial" w:hAnsi="Arial" w:cs="Arial"/>
          <w:sz w:val="24"/>
          <w:szCs w:val="24"/>
        </w:rPr>
        <w:t xml:space="preserve">Sistema </w:t>
      </w:r>
      <w:r w:rsidR="002B535E" w:rsidRPr="009017FF">
        <w:rPr>
          <w:rFonts w:ascii="Arial" w:hAnsi="Arial" w:cs="Arial"/>
          <w:sz w:val="24"/>
          <w:szCs w:val="24"/>
        </w:rPr>
        <w:t>de Información de la Secretaría de Seguridad Pública Municipal</w:t>
      </w:r>
      <w:r w:rsidR="002B535E">
        <w:rPr>
          <w:rFonts w:ascii="Arial" w:hAnsi="Arial" w:cs="Arial"/>
          <w:sz w:val="24"/>
          <w:szCs w:val="24"/>
        </w:rPr>
        <w:t xml:space="preserve">, </w:t>
      </w:r>
      <w:r w:rsidRPr="009017FF">
        <w:rPr>
          <w:rFonts w:ascii="Arial" w:hAnsi="Arial" w:cs="Arial"/>
          <w:sz w:val="24"/>
          <w:szCs w:val="24"/>
        </w:rPr>
        <w:t xml:space="preserve">de los datos de personas adultas mayores que sufren alguna alteración de la memoria y, por lo tanto, han sido o pueden ser reportadas como extraviadas y/o desorientadas, y sean susceptibles de asignación de brazalete de identificación. </w:t>
      </w:r>
    </w:p>
    <w:p w:rsidR="00F27B02" w:rsidRPr="009017FF" w:rsidRDefault="009017FF" w:rsidP="009266F6">
      <w:pPr>
        <w:pStyle w:val="Prrafodelista"/>
        <w:numPr>
          <w:ilvl w:val="0"/>
          <w:numId w:val="22"/>
        </w:numPr>
        <w:tabs>
          <w:tab w:val="left" w:pos="4920"/>
        </w:tabs>
        <w:jc w:val="both"/>
        <w:rPr>
          <w:rFonts w:ascii="Arial" w:hAnsi="Arial" w:cs="Arial"/>
          <w:sz w:val="24"/>
          <w:szCs w:val="24"/>
        </w:rPr>
      </w:pPr>
      <w:r w:rsidRPr="009017FF">
        <w:rPr>
          <w:rFonts w:ascii="Arial" w:hAnsi="Arial" w:cs="Arial"/>
          <w:b/>
          <w:sz w:val="24"/>
          <w:szCs w:val="24"/>
        </w:rPr>
        <w:t>Persona e</w:t>
      </w:r>
      <w:r w:rsidR="00F27B02" w:rsidRPr="009017FF">
        <w:rPr>
          <w:rFonts w:ascii="Arial" w:hAnsi="Arial" w:cs="Arial"/>
          <w:b/>
          <w:sz w:val="24"/>
          <w:szCs w:val="24"/>
        </w:rPr>
        <w:t>xtraviada</w:t>
      </w:r>
      <w:r w:rsidR="00F27B02" w:rsidRPr="009017FF">
        <w:rPr>
          <w:rFonts w:ascii="Arial" w:hAnsi="Arial" w:cs="Arial"/>
          <w:sz w:val="24"/>
          <w:szCs w:val="24"/>
        </w:rPr>
        <w:t xml:space="preserve">. </w:t>
      </w:r>
      <w:r w:rsidR="000D2848" w:rsidRPr="009017FF">
        <w:rPr>
          <w:rFonts w:ascii="Arial" w:hAnsi="Arial" w:cs="Arial"/>
          <w:sz w:val="24"/>
          <w:szCs w:val="24"/>
        </w:rPr>
        <w:t>P</w:t>
      </w:r>
      <w:r w:rsidR="00F27B02" w:rsidRPr="009017FF">
        <w:rPr>
          <w:rFonts w:ascii="Arial" w:hAnsi="Arial" w:cs="Arial"/>
          <w:sz w:val="24"/>
          <w:szCs w:val="24"/>
        </w:rPr>
        <w:t xml:space="preserve">ersona </w:t>
      </w:r>
      <w:r w:rsidR="008445F4" w:rsidRPr="009017FF">
        <w:rPr>
          <w:rFonts w:ascii="Arial" w:hAnsi="Arial" w:cs="Arial"/>
          <w:sz w:val="24"/>
          <w:szCs w:val="24"/>
        </w:rPr>
        <w:t>que,</w:t>
      </w:r>
      <w:r w:rsidR="00F27B02" w:rsidRPr="009017FF">
        <w:rPr>
          <w:rFonts w:ascii="Arial" w:hAnsi="Arial" w:cs="Arial"/>
          <w:sz w:val="24"/>
          <w:szCs w:val="24"/>
        </w:rPr>
        <w:t xml:space="preserve"> por circunstancias ajenas a su voluntad, desconoce o no recuerda sus datos de filiación, identidad y domicilio.</w:t>
      </w:r>
    </w:p>
    <w:p w:rsidR="001F47DD" w:rsidRPr="009017FF" w:rsidRDefault="009017FF" w:rsidP="001F47DD">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t>Personal p</w:t>
      </w:r>
      <w:r w:rsidR="00F27B02" w:rsidRPr="009017FF">
        <w:rPr>
          <w:rFonts w:ascii="Arial" w:hAnsi="Arial" w:cs="Arial"/>
          <w:b/>
          <w:sz w:val="24"/>
          <w:szCs w:val="24"/>
        </w:rPr>
        <w:t>olicial.</w:t>
      </w:r>
      <w:r w:rsidR="00E91358" w:rsidRPr="009017FF">
        <w:rPr>
          <w:rFonts w:ascii="Arial" w:hAnsi="Arial" w:cs="Arial"/>
          <w:sz w:val="24"/>
          <w:szCs w:val="24"/>
        </w:rPr>
        <w:t xml:space="preserve"> Personal</w:t>
      </w:r>
      <w:r w:rsidR="00DF1C2F" w:rsidRPr="009017FF">
        <w:rPr>
          <w:rFonts w:ascii="Arial" w:hAnsi="Arial" w:cs="Arial"/>
          <w:sz w:val="24"/>
          <w:szCs w:val="24"/>
        </w:rPr>
        <w:t xml:space="preserve"> facultado para el uso legal de la fuerza</w:t>
      </w:r>
      <w:r w:rsidR="00E91358" w:rsidRPr="009017FF">
        <w:rPr>
          <w:rFonts w:ascii="Arial" w:hAnsi="Arial" w:cs="Arial"/>
          <w:sz w:val="24"/>
          <w:szCs w:val="24"/>
        </w:rPr>
        <w:t xml:space="preserve"> de la Secretaría de Seguridad Pública </w:t>
      </w:r>
      <w:r w:rsidR="00592D84" w:rsidRPr="009017FF">
        <w:rPr>
          <w:rFonts w:ascii="Arial" w:hAnsi="Arial" w:cs="Arial"/>
          <w:sz w:val="24"/>
          <w:szCs w:val="24"/>
        </w:rPr>
        <w:t>del Municipio</w:t>
      </w:r>
      <w:r w:rsidR="00E91358" w:rsidRPr="009017FF">
        <w:rPr>
          <w:rFonts w:ascii="Arial" w:hAnsi="Arial" w:cs="Arial"/>
          <w:sz w:val="24"/>
          <w:szCs w:val="24"/>
        </w:rPr>
        <w:t xml:space="preserve"> de Querétaro</w:t>
      </w:r>
      <w:r w:rsidR="00DF1C2F" w:rsidRPr="009017FF">
        <w:rPr>
          <w:rFonts w:ascii="Arial" w:hAnsi="Arial" w:cs="Arial"/>
          <w:sz w:val="24"/>
          <w:szCs w:val="24"/>
        </w:rPr>
        <w:t>.</w:t>
      </w:r>
    </w:p>
    <w:p w:rsidR="00F27B02" w:rsidRPr="009017FF" w:rsidRDefault="00181B0B" w:rsidP="00462666">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t>SIS</w:t>
      </w:r>
      <w:r w:rsidR="00E91358" w:rsidRPr="009017FF">
        <w:rPr>
          <w:rFonts w:ascii="Arial" w:hAnsi="Arial" w:cs="Arial"/>
          <w:b/>
          <w:sz w:val="24"/>
          <w:szCs w:val="24"/>
        </w:rPr>
        <w:t>PUM</w:t>
      </w:r>
      <w:r w:rsidR="00F27B02" w:rsidRPr="009017FF">
        <w:rPr>
          <w:rFonts w:ascii="Arial" w:hAnsi="Arial" w:cs="Arial"/>
          <w:b/>
          <w:sz w:val="24"/>
          <w:szCs w:val="24"/>
        </w:rPr>
        <w:t>.</w:t>
      </w:r>
      <w:r w:rsidR="00E91358" w:rsidRPr="009017FF">
        <w:rPr>
          <w:rFonts w:ascii="Arial" w:hAnsi="Arial" w:cs="Arial"/>
          <w:sz w:val="24"/>
          <w:szCs w:val="24"/>
        </w:rPr>
        <w:t xml:space="preserve"> Sistema de Información de </w:t>
      </w:r>
      <w:r w:rsidR="009E3897" w:rsidRPr="009017FF">
        <w:rPr>
          <w:rFonts w:ascii="Arial" w:hAnsi="Arial" w:cs="Arial"/>
          <w:sz w:val="24"/>
          <w:szCs w:val="24"/>
        </w:rPr>
        <w:t xml:space="preserve">la Secretaría de </w:t>
      </w:r>
      <w:r w:rsidR="00E91358" w:rsidRPr="009017FF">
        <w:rPr>
          <w:rFonts w:ascii="Arial" w:hAnsi="Arial" w:cs="Arial"/>
          <w:sz w:val="24"/>
          <w:szCs w:val="24"/>
        </w:rPr>
        <w:t>Seguridad Pública Municipal.</w:t>
      </w:r>
    </w:p>
    <w:p w:rsidR="007E17CD" w:rsidRPr="009017FF" w:rsidRDefault="007E17CD" w:rsidP="009266F6">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lastRenderedPageBreak/>
        <w:t>SSPMQ.</w:t>
      </w:r>
      <w:r w:rsidRPr="009017FF">
        <w:rPr>
          <w:rFonts w:ascii="Arial" w:hAnsi="Arial" w:cs="Arial"/>
          <w:sz w:val="24"/>
          <w:szCs w:val="24"/>
        </w:rPr>
        <w:t xml:space="preserve"> Secretaría de Seguridad Pública del Municipio de Querétaro.</w:t>
      </w:r>
    </w:p>
    <w:p w:rsidR="0064105D" w:rsidRPr="009017FF" w:rsidRDefault="00E91358" w:rsidP="009266F6">
      <w:pPr>
        <w:pStyle w:val="Prrafodelista"/>
        <w:numPr>
          <w:ilvl w:val="0"/>
          <w:numId w:val="22"/>
        </w:numPr>
        <w:pBdr>
          <w:top w:val="nil"/>
          <w:left w:val="nil"/>
          <w:bottom w:val="nil"/>
          <w:right w:val="nil"/>
          <w:between w:val="nil"/>
        </w:pBdr>
        <w:spacing w:after="0"/>
        <w:jc w:val="both"/>
        <w:rPr>
          <w:rFonts w:ascii="Arial" w:hAnsi="Arial" w:cs="Arial"/>
          <w:sz w:val="24"/>
          <w:szCs w:val="24"/>
        </w:rPr>
      </w:pPr>
      <w:r w:rsidRPr="009017FF">
        <w:rPr>
          <w:rFonts w:ascii="Arial" w:hAnsi="Arial" w:cs="Arial"/>
          <w:b/>
          <w:sz w:val="24"/>
          <w:szCs w:val="24"/>
        </w:rPr>
        <w:t>Table</w:t>
      </w:r>
      <w:r w:rsidR="00F27B02" w:rsidRPr="009017FF">
        <w:rPr>
          <w:rFonts w:ascii="Arial" w:hAnsi="Arial" w:cs="Arial"/>
          <w:b/>
          <w:sz w:val="24"/>
          <w:szCs w:val="24"/>
        </w:rPr>
        <w:t>ta electrónica.</w:t>
      </w:r>
      <w:r w:rsidRPr="009017FF">
        <w:rPr>
          <w:rFonts w:ascii="Arial" w:hAnsi="Arial" w:cs="Arial"/>
          <w:sz w:val="24"/>
          <w:szCs w:val="24"/>
        </w:rPr>
        <w:t xml:space="preserve"> Equipo electrónico integrado por una pantalla táctil que se puede utilizar de forma inalámbrica c</w:t>
      </w:r>
      <w:r w:rsidR="00B8400E" w:rsidRPr="009017FF">
        <w:rPr>
          <w:rFonts w:ascii="Arial" w:hAnsi="Arial" w:cs="Arial"/>
          <w:sz w:val="24"/>
          <w:szCs w:val="24"/>
        </w:rPr>
        <w:t xml:space="preserve">on conexión a internet y otras </w:t>
      </w:r>
      <w:r w:rsidRPr="009017FF">
        <w:rPr>
          <w:rFonts w:ascii="Arial" w:hAnsi="Arial" w:cs="Arial"/>
          <w:sz w:val="24"/>
          <w:szCs w:val="24"/>
        </w:rPr>
        <w:t>funcionalidades</w:t>
      </w:r>
      <w:r w:rsidR="001F47DD" w:rsidRPr="009017FF">
        <w:rPr>
          <w:rFonts w:ascii="Arial" w:hAnsi="Arial" w:cs="Arial"/>
          <w:sz w:val="24"/>
          <w:szCs w:val="24"/>
        </w:rPr>
        <w:t>, que permite realizar la lectura del código QR grabado en el brazalete de identificación</w:t>
      </w:r>
      <w:r w:rsidR="002B535E">
        <w:rPr>
          <w:rFonts w:ascii="Arial" w:hAnsi="Arial" w:cs="Arial"/>
          <w:sz w:val="24"/>
          <w:szCs w:val="24"/>
        </w:rPr>
        <w:t xml:space="preserve">, mediante la aplicación móvil desarrollada para tal efecto. </w:t>
      </w:r>
    </w:p>
    <w:p w:rsidR="00DD5385" w:rsidRDefault="00DD5385" w:rsidP="001F3B50">
      <w:pPr>
        <w:rPr>
          <w:rFonts w:ascii="Arial" w:hAnsi="Arial" w:cs="Arial"/>
          <w:sz w:val="24"/>
          <w:szCs w:val="24"/>
        </w:rPr>
      </w:pPr>
    </w:p>
    <w:p w:rsidR="00F62D22" w:rsidRPr="00091579" w:rsidRDefault="001E0809" w:rsidP="001F3B50">
      <w:pPr>
        <w:rPr>
          <w:rFonts w:ascii="Arial" w:hAnsi="Arial" w:cs="Arial"/>
          <w:b/>
          <w:sz w:val="24"/>
          <w:szCs w:val="24"/>
        </w:rPr>
      </w:pPr>
      <w:r w:rsidRPr="00091579">
        <w:rPr>
          <w:rFonts w:ascii="Arial" w:hAnsi="Arial" w:cs="Arial"/>
          <w:b/>
          <w:sz w:val="24"/>
          <w:szCs w:val="24"/>
        </w:rPr>
        <w:t xml:space="preserve">Artículo </w:t>
      </w:r>
      <w:r w:rsidR="006716B9" w:rsidRPr="00091579">
        <w:rPr>
          <w:rFonts w:ascii="Arial" w:hAnsi="Arial" w:cs="Arial"/>
          <w:b/>
          <w:sz w:val="24"/>
          <w:szCs w:val="24"/>
        </w:rPr>
        <w:t>4</w:t>
      </w:r>
      <w:r w:rsidR="001F3B50">
        <w:rPr>
          <w:rFonts w:ascii="Arial" w:hAnsi="Arial" w:cs="Arial"/>
          <w:b/>
          <w:sz w:val="24"/>
          <w:szCs w:val="24"/>
        </w:rPr>
        <w:t xml:space="preserve">. </w:t>
      </w:r>
      <w:r w:rsidR="00F62D22" w:rsidRPr="00091579">
        <w:rPr>
          <w:rFonts w:ascii="Arial" w:hAnsi="Arial" w:cs="Arial"/>
          <w:b/>
          <w:sz w:val="24"/>
          <w:szCs w:val="24"/>
        </w:rPr>
        <w:t>Principios de ejecución</w:t>
      </w:r>
      <w:r w:rsidR="001F3B50">
        <w:rPr>
          <w:rFonts w:ascii="Arial" w:hAnsi="Arial" w:cs="Arial"/>
          <w:b/>
          <w:sz w:val="24"/>
          <w:szCs w:val="24"/>
        </w:rPr>
        <w:t>:</w:t>
      </w:r>
    </w:p>
    <w:p w:rsidR="00F27B02" w:rsidRDefault="00F62D22" w:rsidP="009266F6">
      <w:pPr>
        <w:pStyle w:val="Prrafodelista"/>
        <w:numPr>
          <w:ilvl w:val="0"/>
          <w:numId w:val="23"/>
        </w:numPr>
        <w:jc w:val="both"/>
        <w:rPr>
          <w:rFonts w:ascii="Arial" w:hAnsi="Arial" w:cs="Arial"/>
          <w:sz w:val="24"/>
          <w:szCs w:val="24"/>
        </w:rPr>
      </w:pPr>
      <w:r w:rsidRPr="00DF060F">
        <w:rPr>
          <w:rFonts w:ascii="Arial" w:hAnsi="Arial" w:cs="Arial"/>
          <w:b/>
          <w:sz w:val="24"/>
          <w:szCs w:val="24"/>
        </w:rPr>
        <w:t>Autonomía y autorrealización</w:t>
      </w:r>
      <w:r w:rsidRPr="00DF060F">
        <w:rPr>
          <w:rFonts w:ascii="Arial" w:hAnsi="Arial" w:cs="Arial"/>
          <w:sz w:val="24"/>
          <w:szCs w:val="24"/>
        </w:rPr>
        <w:t>. Todas las acciones que se realicen en beneficio de las personas adultas mayores, serán orientadas a fortalecer su independencia, su capacidad de decisión</w:t>
      </w:r>
      <w:r w:rsidR="00276AD7">
        <w:rPr>
          <w:rFonts w:ascii="Arial" w:hAnsi="Arial" w:cs="Arial"/>
          <w:sz w:val="24"/>
          <w:szCs w:val="24"/>
        </w:rPr>
        <w:t xml:space="preserve">, </w:t>
      </w:r>
      <w:r w:rsidRPr="00DF060F">
        <w:rPr>
          <w:rFonts w:ascii="Arial" w:hAnsi="Arial" w:cs="Arial"/>
          <w:sz w:val="24"/>
          <w:szCs w:val="24"/>
        </w:rPr>
        <w:t>su desarrollo personal y comunitario</w:t>
      </w:r>
      <w:r w:rsidR="00276AD7">
        <w:rPr>
          <w:rFonts w:ascii="Arial" w:hAnsi="Arial" w:cs="Arial"/>
          <w:sz w:val="24"/>
          <w:szCs w:val="24"/>
        </w:rPr>
        <w:t xml:space="preserve">, y mejorar su calidad de vida. </w:t>
      </w:r>
    </w:p>
    <w:p w:rsidR="00AC7FB0" w:rsidRDefault="00AC7FB0" w:rsidP="00AC7FB0">
      <w:pPr>
        <w:pStyle w:val="Prrafodelista"/>
        <w:numPr>
          <w:ilvl w:val="0"/>
          <w:numId w:val="23"/>
        </w:numPr>
        <w:jc w:val="both"/>
        <w:rPr>
          <w:rFonts w:ascii="Arial" w:hAnsi="Arial" w:cs="Arial"/>
          <w:sz w:val="24"/>
          <w:szCs w:val="24"/>
        </w:rPr>
      </w:pPr>
      <w:r w:rsidRPr="00DF060F">
        <w:rPr>
          <w:rFonts w:ascii="Arial" w:hAnsi="Arial" w:cs="Arial"/>
          <w:b/>
          <w:sz w:val="24"/>
          <w:szCs w:val="24"/>
        </w:rPr>
        <w:t>Atención preferente</w:t>
      </w:r>
      <w:r w:rsidRPr="00DF060F">
        <w:rPr>
          <w:rFonts w:ascii="Arial" w:hAnsi="Arial" w:cs="Arial"/>
          <w:sz w:val="24"/>
          <w:szCs w:val="24"/>
        </w:rPr>
        <w:t xml:space="preserve">. </w:t>
      </w:r>
      <w:r w:rsidR="00834B31">
        <w:rPr>
          <w:rFonts w:ascii="Arial" w:hAnsi="Arial" w:cs="Arial"/>
          <w:sz w:val="24"/>
          <w:szCs w:val="24"/>
        </w:rPr>
        <w:t>Obligación de</w:t>
      </w:r>
      <w:r w:rsidRPr="00DF060F">
        <w:rPr>
          <w:rFonts w:ascii="Arial" w:hAnsi="Arial" w:cs="Arial"/>
          <w:sz w:val="24"/>
          <w:szCs w:val="24"/>
        </w:rPr>
        <w:t xml:space="preserve"> las instituciones federales, estatales y municipales de gobierno, así como a los sectores social y privado, </w:t>
      </w:r>
      <w:r w:rsidR="00834B31">
        <w:rPr>
          <w:rFonts w:ascii="Arial" w:hAnsi="Arial" w:cs="Arial"/>
          <w:sz w:val="24"/>
          <w:szCs w:val="24"/>
        </w:rPr>
        <w:t xml:space="preserve">para la </w:t>
      </w:r>
      <w:r w:rsidRPr="00DF060F">
        <w:rPr>
          <w:rFonts w:ascii="Arial" w:hAnsi="Arial" w:cs="Arial"/>
          <w:sz w:val="24"/>
          <w:szCs w:val="24"/>
        </w:rPr>
        <w:t>implementa</w:t>
      </w:r>
      <w:r w:rsidR="00834B31">
        <w:rPr>
          <w:rFonts w:ascii="Arial" w:hAnsi="Arial" w:cs="Arial"/>
          <w:sz w:val="24"/>
          <w:szCs w:val="24"/>
        </w:rPr>
        <w:t>ción de</w:t>
      </w:r>
      <w:r w:rsidRPr="00DF060F">
        <w:rPr>
          <w:rFonts w:ascii="Arial" w:hAnsi="Arial" w:cs="Arial"/>
          <w:sz w:val="24"/>
          <w:szCs w:val="24"/>
        </w:rPr>
        <w:t xml:space="preserve"> programas acordes a las diferentes etapas, características y circunstancias de las personas adultas mayores.</w:t>
      </w:r>
    </w:p>
    <w:p w:rsidR="00AC7FB0" w:rsidRDefault="00AC7FB0" w:rsidP="00AC7FB0">
      <w:pPr>
        <w:pStyle w:val="Prrafodelista"/>
        <w:numPr>
          <w:ilvl w:val="0"/>
          <w:numId w:val="23"/>
        </w:numPr>
        <w:jc w:val="both"/>
        <w:rPr>
          <w:rFonts w:ascii="Arial" w:hAnsi="Arial" w:cs="Arial"/>
          <w:sz w:val="24"/>
          <w:szCs w:val="24"/>
        </w:rPr>
      </w:pPr>
      <w:r w:rsidRPr="00DF060F">
        <w:rPr>
          <w:rFonts w:ascii="Arial" w:hAnsi="Arial" w:cs="Arial"/>
          <w:b/>
          <w:sz w:val="24"/>
          <w:szCs w:val="24"/>
        </w:rPr>
        <w:t>Corresponsabilidad.</w:t>
      </w:r>
      <w:r w:rsidRPr="00DF060F">
        <w:rPr>
          <w:rFonts w:ascii="Arial" w:hAnsi="Arial" w:cs="Arial"/>
          <w:sz w:val="24"/>
          <w:szCs w:val="24"/>
        </w:rPr>
        <w:t xml:space="preserve"> La concurrencia y responsabilidad compartida de los sectores público y social, en especial de las comunidades y familias.</w:t>
      </w:r>
    </w:p>
    <w:p w:rsidR="00AC7FB0" w:rsidRPr="00DF060F" w:rsidRDefault="00AC7FB0" w:rsidP="00AC7FB0">
      <w:pPr>
        <w:pStyle w:val="Prrafodelista"/>
        <w:numPr>
          <w:ilvl w:val="0"/>
          <w:numId w:val="23"/>
        </w:numPr>
        <w:jc w:val="both"/>
        <w:rPr>
          <w:rFonts w:ascii="Arial" w:hAnsi="Arial" w:cs="Arial"/>
          <w:sz w:val="24"/>
          <w:szCs w:val="24"/>
        </w:rPr>
      </w:pPr>
      <w:r w:rsidRPr="00DF060F">
        <w:rPr>
          <w:rFonts w:ascii="Arial" w:hAnsi="Arial" w:cs="Arial"/>
          <w:b/>
          <w:sz w:val="24"/>
          <w:szCs w:val="24"/>
        </w:rPr>
        <w:t>Equidad.</w:t>
      </w:r>
      <w:r w:rsidRPr="00DF060F">
        <w:rPr>
          <w:rFonts w:ascii="Arial" w:hAnsi="Arial" w:cs="Arial"/>
          <w:sz w:val="24"/>
          <w:szCs w:val="24"/>
        </w:rPr>
        <w:t xml:space="preserve"> Es el trato justo y proporcional en las condiciones de acceso y disfrute de los satisfactores necesarios para el bienestar de las personas adultas mayores, sin distinción por sexo, situación económica, identidad étnica, fenotipo, credo, religión o cualquier otra circunstancia</w:t>
      </w:r>
      <w:r>
        <w:rPr>
          <w:rFonts w:ascii="Arial" w:hAnsi="Arial" w:cs="Arial"/>
          <w:sz w:val="24"/>
          <w:szCs w:val="24"/>
        </w:rPr>
        <w:t>.</w:t>
      </w:r>
    </w:p>
    <w:p w:rsidR="00F27B02" w:rsidRPr="00DF060F" w:rsidRDefault="00F62D22" w:rsidP="009266F6">
      <w:pPr>
        <w:pStyle w:val="Prrafodelista"/>
        <w:numPr>
          <w:ilvl w:val="0"/>
          <w:numId w:val="23"/>
        </w:numPr>
        <w:jc w:val="both"/>
        <w:rPr>
          <w:rFonts w:ascii="Arial" w:hAnsi="Arial" w:cs="Arial"/>
          <w:sz w:val="24"/>
          <w:szCs w:val="24"/>
        </w:rPr>
      </w:pPr>
      <w:r w:rsidRPr="00DF060F">
        <w:rPr>
          <w:rFonts w:ascii="Arial" w:hAnsi="Arial" w:cs="Arial"/>
          <w:b/>
          <w:sz w:val="24"/>
          <w:szCs w:val="24"/>
        </w:rPr>
        <w:t>Participación</w:t>
      </w:r>
      <w:r w:rsidRPr="00DF060F">
        <w:rPr>
          <w:rFonts w:ascii="Arial" w:hAnsi="Arial" w:cs="Arial"/>
          <w:sz w:val="24"/>
          <w:szCs w:val="24"/>
        </w:rPr>
        <w:t>. La inserción de las personas adultas mayores en todos los órdenes de la vida pública. En los ámbitos de su interés serán consultados y tomados en cuenta; asimismo se promo</w:t>
      </w:r>
      <w:r w:rsidR="00F27B02" w:rsidRPr="00DF060F">
        <w:rPr>
          <w:rFonts w:ascii="Arial" w:hAnsi="Arial" w:cs="Arial"/>
          <w:sz w:val="24"/>
          <w:szCs w:val="24"/>
        </w:rPr>
        <w:t>verá su presencia e intervención.</w:t>
      </w:r>
    </w:p>
    <w:p w:rsidR="000B29B7" w:rsidRPr="008D15DD" w:rsidRDefault="000B29B7" w:rsidP="000B29B7">
      <w:pPr>
        <w:pStyle w:val="Prrafodelista"/>
        <w:numPr>
          <w:ilvl w:val="0"/>
          <w:numId w:val="23"/>
        </w:numPr>
        <w:jc w:val="both"/>
        <w:rPr>
          <w:rFonts w:ascii="Arial" w:hAnsi="Arial" w:cs="Arial"/>
          <w:sz w:val="24"/>
          <w:szCs w:val="24"/>
        </w:rPr>
      </w:pPr>
      <w:r w:rsidRPr="00DF060F">
        <w:rPr>
          <w:rFonts w:ascii="Arial" w:hAnsi="Arial" w:cs="Arial"/>
          <w:b/>
          <w:sz w:val="24"/>
          <w:szCs w:val="24"/>
        </w:rPr>
        <w:t>Principio de atención diferencial especializada</w:t>
      </w:r>
      <w:r w:rsidRPr="00DF060F">
        <w:rPr>
          <w:rFonts w:ascii="Arial" w:hAnsi="Arial" w:cs="Arial"/>
          <w:sz w:val="24"/>
          <w:szCs w:val="24"/>
        </w:rPr>
        <w:t>.</w:t>
      </w:r>
      <w:r>
        <w:rPr>
          <w:rFonts w:ascii="Arial" w:hAnsi="Arial" w:cs="Arial"/>
          <w:sz w:val="24"/>
          <w:szCs w:val="24"/>
        </w:rPr>
        <w:t xml:space="preserve"> </w:t>
      </w:r>
      <w:r w:rsidRPr="00DF060F">
        <w:rPr>
          <w:rFonts w:ascii="Arial" w:hAnsi="Arial" w:cs="Arial"/>
          <w:sz w:val="24"/>
          <w:szCs w:val="24"/>
        </w:rPr>
        <w:t>Reconocer no sólo las diferencias entre grupos de población con características particulares, sino también las particularidades de aquellas personas que pertenecen a un grupo poblacional con mayor situación de vulnerabilidad en razón de su edad, género, preferencia u orientación sexual, etnia, condición de discapacidad y otros, pues los daños</w:t>
      </w:r>
      <w:r>
        <w:rPr>
          <w:rFonts w:ascii="Arial" w:hAnsi="Arial" w:cs="Arial"/>
          <w:sz w:val="24"/>
          <w:szCs w:val="24"/>
        </w:rPr>
        <w:t xml:space="preserve"> o afecciones que sufren</w:t>
      </w:r>
      <w:r w:rsidRPr="00DF060F">
        <w:rPr>
          <w:rFonts w:ascii="Arial" w:hAnsi="Arial" w:cs="Arial"/>
          <w:sz w:val="24"/>
          <w:szCs w:val="24"/>
        </w:rPr>
        <w:t xml:space="preserve"> les afectan de manera particular o diferenciada y por </w:t>
      </w:r>
      <w:r w:rsidRPr="008D15DD">
        <w:rPr>
          <w:rFonts w:ascii="Arial" w:hAnsi="Arial" w:cs="Arial"/>
          <w:sz w:val="24"/>
          <w:szCs w:val="24"/>
        </w:rPr>
        <w:t>ello deben tomarse medidas especiales.</w:t>
      </w:r>
    </w:p>
    <w:p w:rsidR="000B29B7" w:rsidRPr="008D15DD" w:rsidRDefault="000B29B7" w:rsidP="000B29B7">
      <w:pPr>
        <w:ind w:left="708"/>
        <w:jc w:val="both"/>
        <w:rPr>
          <w:rFonts w:ascii="Arial" w:hAnsi="Arial" w:cs="Arial"/>
          <w:sz w:val="24"/>
          <w:szCs w:val="24"/>
        </w:rPr>
      </w:pPr>
      <w:r w:rsidRPr="008D15DD">
        <w:rPr>
          <w:rFonts w:ascii="Arial" w:hAnsi="Arial" w:cs="Arial"/>
          <w:sz w:val="24"/>
          <w:szCs w:val="24"/>
        </w:rPr>
        <w:t xml:space="preserve">El </w:t>
      </w:r>
      <w:r>
        <w:rPr>
          <w:rFonts w:ascii="Arial" w:hAnsi="Arial" w:cs="Arial"/>
          <w:sz w:val="24"/>
          <w:szCs w:val="24"/>
        </w:rPr>
        <w:t xml:space="preserve">personal de la SSPMQ </w:t>
      </w:r>
      <w:r w:rsidRPr="008D15DD">
        <w:rPr>
          <w:rFonts w:ascii="Arial" w:hAnsi="Arial" w:cs="Arial"/>
          <w:sz w:val="24"/>
          <w:szCs w:val="24"/>
        </w:rPr>
        <w:t xml:space="preserve">ofrecerá, en el ámbito de sus respectivas competencias, garantías especiales y medidas de protección a los grupos expuestos a un mayor riesgo de violación de sus derechos, </w:t>
      </w:r>
      <w:r w:rsidR="00834B31">
        <w:rPr>
          <w:rFonts w:ascii="Arial" w:hAnsi="Arial" w:cs="Arial"/>
          <w:sz w:val="24"/>
          <w:szCs w:val="24"/>
        </w:rPr>
        <w:t xml:space="preserve">entre ellos, las personas adultas mayores. </w:t>
      </w:r>
    </w:p>
    <w:p w:rsidR="00DC5403" w:rsidRDefault="00DC5403" w:rsidP="00AC7FB0">
      <w:pPr>
        <w:pStyle w:val="Prrafodelista"/>
        <w:jc w:val="both"/>
        <w:rPr>
          <w:rFonts w:ascii="Arial" w:hAnsi="Arial" w:cs="Arial"/>
          <w:sz w:val="24"/>
          <w:szCs w:val="24"/>
        </w:rPr>
      </w:pPr>
    </w:p>
    <w:p w:rsidR="00DC5403" w:rsidRDefault="00DC5403" w:rsidP="00AC7FB0">
      <w:pPr>
        <w:pStyle w:val="Prrafodelista"/>
        <w:jc w:val="both"/>
        <w:rPr>
          <w:rFonts w:ascii="Arial" w:hAnsi="Arial" w:cs="Arial"/>
          <w:sz w:val="24"/>
          <w:szCs w:val="24"/>
        </w:rPr>
      </w:pPr>
    </w:p>
    <w:p w:rsidR="000B29B7" w:rsidRPr="00DF060F" w:rsidRDefault="000B29B7" w:rsidP="00AC7FB0">
      <w:pPr>
        <w:pStyle w:val="Prrafodelista"/>
        <w:jc w:val="both"/>
        <w:rPr>
          <w:rFonts w:ascii="Arial" w:hAnsi="Arial" w:cs="Arial"/>
          <w:sz w:val="24"/>
          <w:szCs w:val="24"/>
        </w:rPr>
      </w:pPr>
      <w:r w:rsidRPr="008D15DD">
        <w:rPr>
          <w:rFonts w:ascii="Arial" w:hAnsi="Arial" w:cs="Arial"/>
          <w:sz w:val="24"/>
          <w:szCs w:val="24"/>
        </w:rPr>
        <w:t xml:space="preserve">Este principio incluye la adopción de medidas que respondan a la atención de dichas particularidades y grado de vulnerabilidad, reconociendo igualmente que ciertos daños sufridos por su gravedad requieren de un tratamiento especializado para dar respuesta a </w:t>
      </w:r>
      <w:r w:rsidR="00F71F3E">
        <w:rPr>
          <w:rFonts w:ascii="Arial" w:hAnsi="Arial" w:cs="Arial"/>
          <w:sz w:val="24"/>
          <w:szCs w:val="24"/>
        </w:rPr>
        <w:t xml:space="preserve">la </w:t>
      </w:r>
      <w:r w:rsidRPr="008D15DD">
        <w:rPr>
          <w:rFonts w:ascii="Arial" w:hAnsi="Arial" w:cs="Arial"/>
          <w:sz w:val="24"/>
          <w:szCs w:val="24"/>
        </w:rPr>
        <w:t xml:space="preserve">reintegración </w:t>
      </w:r>
      <w:r w:rsidR="00F71F3E">
        <w:rPr>
          <w:rFonts w:ascii="Arial" w:hAnsi="Arial" w:cs="Arial"/>
          <w:sz w:val="24"/>
          <w:szCs w:val="24"/>
        </w:rPr>
        <w:t>de su entorno familiar</w:t>
      </w:r>
      <w:r>
        <w:rPr>
          <w:rFonts w:ascii="Arial" w:hAnsi="Arial" w:cs="Arial"/>
          <w:sz w:val="24"/>
          <w:szCs w:val="24"/>
        </w:rPr>
        <w:t>.</w:t>
      </w:r>
    </w:p>
    <w:p w:rsidR="00AC7FB0" w:rsidRPr="00DF060F" w:rsidRDefault="00AC7FB0" w:rsidP="00AC7FB0">
      <w:pPr>
        <w:pStyle w:val="Prrafodelista"/>
        <w:numPr>
          <w:ilvl w:val="0"/>
          <w:numId w:val="23"/>
        </w:numPr>
        <w:jc w:val="both"/>
        <w:rPr>
          <w:rFonts w:ascii="Arial" w:hAnsi="Arial" w:cs="Arial"/>
          <w:sz w:val="24"/>
          <w:szCs w:val="24"/>
        </w:rPr>
      </w:pPr>
      <w:r w:rsidRPr="00DF060F">
        <w:rPr>
          <w:rFonts w:ascii="Arial" w:hAnsi="Arial" w:cs="Arial"/>
          <w:b/>
          <w:sz w:val="24"/>
          <w:szCs w:val="24"/>
        </w:rPr>
        <w:t>Principio de buena fe</w:t>
      </w:r>
      <w:r w:rsidRPr="00DF060F">
        <w:rPr>
          <w:rFonts w:ascii="Arial" w:hAnsi="Arial" w:cs="Arial"/>
          <w:sz w:val="24"/>
          <w:szCs w:val="24"/>
        </w:rPr>
        <w:t>. L</w:t>
      </w:r>
      <w:r>
        <w:rPr>
          <w:rFonts w:ascii="Arial" w:hAnsi="Arial" w:cs="Arial"/>
          <w:sz w:val="24"/>
          <w:szCs w:val="24"/>
        </w:rPr>
        <w:t>as y l</w:t>
      </w:r>
      <w:r w:rsidRPr="00DF060F">
        <w:rPr>
          <w:rFonts w:ascii="Arial" w:hAnsi="Arial" w:cs="Arial"/>
          <w:sz w:val="24"/>
          <w:szCs w:val="24"/>
        </w:rPr>
        <w:t xml:space="preserve">os servidores públicos </w:t>
      </w:r>
      <w:r w:rsidR="00F71F3E">
        <w:rPr>
          <w:rFonts w:ascii="Arial" w:hAnsi="Arial" w:cs="Arial"/>
          <w:sz w:val="24"/>
          <w:szCs w:val="24"/>
        </w:rPr>
        <w:t>como sujetos obligados a las disposiciones contempladas en el presente protocolo</w:t>
      </w:r>
      <w:r w:rsidRPr="00DF060F">
        <w:rPr>
          <w:rFonts w:ascii="Arial" w:hAnsi="Arial" w:cs="Arial"/>
          <w:sz w:val="24"/>
          <w:szCs w:val="24"/>
        </w:rPr>
        <w:t>, no deberán criminalizar o responsabilizar a una persona adulta mayor por su situación</w:t>
      </w:r>
      <w:r w:rsidR="00F71F3E">
        <w:rPr>
          <w:rFonts w:ascii="Arial" w:hAnsi="Arial" w:cs="Arial"/>
          <w:sz w:val="24"/>
          <w:szCs w:val="24"/>
        </w:rPr>
        <w:t>,</w:t>
      </w:r>
      <w:r w:rsidRPr="00DF060F">
        <w:rPr>
          <w:rFonts w:ascii="Arial" w:hAnsi="Arial" w:cs="Arial"/>
          <w:sz w:val="24"/>
          <w:szCs w:val="24"/>
        </w:rPr>
        <w:t xml:space="preserve"> y deberán brindarle los servicios de ayuda, atención y asistencia desde el momento en que lo requiera, así como respetar y permitir el ejercicio efectivo de sus derechos.</w:t>
      </w:r>
    </w:p>
    <w:p w:rsidR="00F27B02" w:rsidRPr="001F3B50" w:rsidRDefault="00F62D22" w:rsidP="00AA00DF">
      <w:pPr>
        <w:pStyle w:val="Prrafodelista"/>
        <w:numPr>
          <w:ilvl w:val="0"/>
          <w:numId w:val="23"/>
        </w:numPr>
        <w:ind w:left="708"/>
        <w:jc w:val="both"/>
        <w:rPr>
          <w:rFonts w:ascii="Arial" w:hAnsi="Arial" w:cs="Arial"/>
          <w:sz w:val="24"/>
          <w:szCs w:val="24"/>
        </w:rPr>
      </w:pPr>
      <w:r w:rsidRPr="001F3B50">
        <w:rPr>
          <w:rFonts w:ascii="Arial" w:hAnsi="Arial" w:cs="Arial"/>
          <w:b/>
          <w:sz w:val="24"/>
          <w:szCs w:val="24"/>
        </w:rPr>
        <w:t>Principio de máxima protección</w:t>
      </w:r>
      <w:r w:rsidR="00F27B02" w:rsidRPr="001F3B50">
        <w:rPr>
          <w:rFonts w:ascii="Arial" w:hAnsi="Arial" w:cs="Arial"/>
          <w:sz w:val="24"/>
          <w:szCs w:val="24"/>
        </w:rPr>
        <w:t>.</w:t>
      </w:r>
      <w:r w:rsidRPr="001F3B50">
        <w:rPr>
          <w:rFonts w:ascii="Arial" w:hAnsi="Arial" w:cs="Arial"/>
          <w:sz w:val="24"/>
          <w:szCs w:val="24"/>
        </w:rPr>
        <w:t xml:space="preserve"> Toda autoridad debe velar por la aplicación más amplia de medidas de protección a la dignidad, libertad, seguridad y demás derechos de las personas adultas mayores.</w:t>
      </w:r>
      <w:r w:rsidR="00431FFD">
        <w:rPr>
          <w:rFonts w:ascii="Arial" w:hAnsi="Arial" w:cs="Arial"/>
          <w:sz w:val="24"/>
          <w:szCs w:val="24"/>
        </w:rPr>
        <w:t xml:space="preserve"> </w:t>
      </w:r>
      <w:r w:rsidR="009946A8" w:rsidRPr="001F3B50">
        <w:rPr>
          <w:rFonts w:ascii="Arial" w:hAnsi="Arial" w:cs="Arial"/>
          <w:sz w:val="24"/>
          <w:szCs w:val="24"/>
        </w:rPr>
        <w:t xml:space="preserve">El personal </w:t>
      </w:r>
      <w:r w:rsidR="00DD5385">
        <w:rPr>
          <w:rFonts w:ascii="Arial" w:hAnsi="Arial" w:cs="Arial"/>
          <w:sz w:val="24"/>
          <w:szCs w:val="24"/>
        </w:rPr>
        <w:t>de la SSPMQ</w:t>
      </w:r>
      <w:r w:rsidR="009946A8" w:rsidRPr="001F3B50">
        <w:rPr>
          <w:rFonts w:ascii="Arial" w:hAnsi="Arial" w:cs="Arial"/>
          <w:sz w:val="24"/>
          <w:szCs w:val="24"/>
        </w:rPr>
        <w:t xml:space="preserve"> adoptará</w:t>
      </w:r>
      <w:r w:rsidRPr="001F3B50">
        <w:rPr>
          <w:rFonts w:ascii="Arial" w:hAnsi="Arial" w:cs="Arial"/>
          <w:sz w:val="24"/>
          <w:szCs w:val="24"/>
        </w:rPr>
        <w:t xml:space="preserve"> en todo momento, medidas para garantizar la seguridad, protección, bienestar físico y psicológico e intimidad de las personas adultas mayores.</w:t>
      </w:r>
    </w:p>
    <w:p w:rsidR="006A0EEC" w:rsidRDefault="006A0EEC" w:rsidP="009266F6">
      <w:pPr>
        <w:ind w:left="709"/>
        <w:jc w:val="both"/>
        <w:rPr>
          <w:rFonts w:ascii="Arial" w:hAnsi="Arial" w:cs="Arial"/>
          <w:sz w:val="24"/>
          <w:szCs w:val="24"/>
        </w:rPr>
      </w:pPr>
    </w:p>
    <w:p w:rsidR="002B2DB2" w:rsidRPr="00091579" w:rsidRDefault="002B2DB2" w:rsidP="001F3B50">
      <w:pPr>
        <w:rPr>
          <w:rFonts w:ascii="Arial" w:hAnsi="Arial" w:cs="Arial"/>
          <w:b/>
          <w:color w:val="000000" w:themeColor="text1"/>
          <w:sz w:val="24"/>
          <w:szCs w:val="24"/>
        </w:rPr>
      </w:pPr>
      <w:r w:rsidRPr="00091579">
        <w:rPr>
          <w:rFonts w:ascii="Arial" w:hAnsi="Arial" w:cs="Arial"/>
          <w:b/>
          <w:color w:val="000000" w:themeColor="text1"/>
          <w:sz w:val="24"/>
          <w:szCs w:val="24"/>
        </w:rPr>
        <w:t xml:space="preserve">Artículo </w:t>
      </w:r>
      <w:r w:rsidR="006716B9" w:rsidRPr="00091579">
        <w:rPr>
          <w:rFonts w:ascii="Arial" w:hAnsi="Arial" w:cs="Arial"/>
          <w:b/>
          <w:color w:val="000000" w:themeColor="text1"/>
          <w:sz w:val="24"/>
          <w:szCs w:val="24"/>
        </w:rPr>
        <w:t>5</w:t>
      </w:r>
      <w:r w:rsidR="001F3B50">
        <w:rPr>
          <w:rFonts w:ascii="Arial" w:hAnsi="Arial" w:cs="Arial"/>
          <w:b/>
          <w:color w:val="000000" w:themeColor="text1"/>
          <w:sz w:val="24"/>
          <w:szCs w:val="24"/>
        </w:rPr>
        <w:t xml:space="preserve">. </w:t>
      </w:r>
      <w:r w:rsidRPr="00091579">
        <w:rPr>
          <w:rFonts w:ascii="Arial" w:hAnsi="Arial" w:cs="Arial"/>
          <w:b/>
          <w:color w:val="000000" w:themeColor="text1"/>
          <w:sz w:val="24"/>
          <w:szCs w:val="24"/>
        </w:rPr>
        <w:t>Políticas generales para la atención de personas adultas mayores</w:t>
      </w:r>
      <w:r w:rsidR="001F3B50">
        <w:rPr>
          <w:rFonts w:ascii="Arial" w:hAnsi="Arial" w:cs="Arial"/>
          <w:b/>
          <w:color w:val="000000" w:themeColor="text1"/>
          <w:sz w:val="24"/>
          <w:szCs w:val="24"/>
        </w:rPr>
        <w:t>:</w:t>
      </w:r>
    </w:p>
    <w:p w:rsidR="002B2DB2" w:rsidRPr="00DF060F" w:rsidRDefault="002B2DB2" w:rsidP="0060727B">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 xml:space="preserve">El personal </w:t>
      </w:r>
      <w:r w:rsidR="00F71F3E">
        <w:rPr>
          <w:rFonts w:ascii="Arial" w:hAnsi="Arial" w:cs="Arial"/>
          <w:sz w:val="24"/>
          <w:szCs w:val="24"/>
        </w:rPr>
        <w:t xml:space="preserve">de la SSPMQ </w:t>
      </w:r>
      <w:r w:rsidRPr="00DF060F">
        <w:rPr>
          <w:rFonts w:ascii="Arial" w:hAnsi="Arial" w:cs="Arial"/>
          <w:sz w:val="24"/>
          <w:szCs w:val="24"/>
        </w:rPr>
        <w:t xml:space="preserve">que tenga contacto con personas adultas mayores, desarrollará las actuaciones que le corresponden </w:t>
      </w:r>
      <w:r w:rsidR="00293182">
        <w:rPr>
          <w:rFonts w:ascii="Arial" w:hAnsi="Arial" w:cs="Arial"/>
          <w:sz w:val="24"/>
          <w:szCs w:val="24"/>
        </w:rPr>
        <w:t>con</w:t>
      </w:r>
      <w:r w:rsidRPr="00DF060F">
        <w:rPr>
          <w:rFonts w:ascii="Arial" w:hAnsi="Arial" w:cs="Arial"/>
          <w:sz w:val="24"/>
          <w:szCs w:val="24"/>
        </w:rPr>
        <w:t xml:space="preserve"> sensibilidad</w:t>
      </w:r>
      <w:r w:rsidR="00293182">
        <w:rPr>
          <w:rFonts w:ascii="Arial" w:hAnsi="Arial" w:cs="Arial"/>
          <w:sz w:val="24"/>
          <w:szCs w:val="24"/>
        </w:rPr>
        <w:t xml:space="preserve"> y empatía</w:t>
      </w:r>
      <w:r w:rsidRPr="00DF060F">
        <w:rPr>
          <w:rFonts w:ascii="Arial" w:hAnsi="Arial" w:cs="Arial"/>
          <w:sz w:val="24"/>
          <w:szCs w:val="24"/>
        </w:rPr>
        <w:t xml:space="preserve">, evitando revictimizar o culpabilizar a la persona por lo ocurrido. </w:t>
      </w:r>
    </w:p>
    <w:p w:rsidR="002B2DB2" w:rsidRPr="00DF060F" w:rsidRDefault="002B2DB2" w:rsidP="0060727B">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 xml:space="preserve">Deberá evitar hablarle en tono de superioridad y/o aleccionador, </w:t>
      </w:r>
      <w:r w:rsidR="00D54451">
        <w:rPr>
          <w:rFonts w:ascii="Arial" w:hAnsi="Arial" w:cs="Arial"/>
          <w:sz w:val="24"/>
          <w:szCs w:val="24"/>
        </w:rPr>
        <w:t>brindando seguridad y respaldo.</w:t>
      </w:r>
    </w:p>
    <w:p w:rsidR="002B2DB2" w:rsidRPr="00DF060F" w:rsidRDefault="002B2DB2" w:rsidP="0060727B">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Tendrá presente que la persona adulta mayor podrá olvidar lo que diga o las acciones del policía.</w:t>
      </w:r>
    </w:p>
    <w:p w:rsidR="002B2DB2" w:rsidRPr="00DF060F" w:rsidRDefault="002B2DB2" w:rsidP="0060727B">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 xml:space="preserve">Usará un lenguaje </w:t>
      </w:r>
      <w:r w:rsidR="00D54451">
        <w:rPr>
          <w:rFonts w:ascii="Arial" w:hAnsi="Arial" w:cs="Arial"/>
          <w:sz w:val="24"/>
          <w:szCs w:val="24"/>
        </w:rPr>
        <w:t xml:space="preserve">sencillo, </w:t>
      </w:r>
      <w:r w:rsidRPr="00DF060F">
        <w:rPr>
          <w:rFonts w:ascii="Arial" w:hAnsi="Arial" w:cs="Arial"/>
          <w:sz w:val="24"/>
          <w:szCs w:val="24"/>
        </w:rPr>
        <w:t>entendible</w:t>
      </w:r>
      <w:r w:rsidR="00D54451">
        <w:rPr>
          <w:rFonts w:ascii="Arial" w:hAnsi="Arial" w:cs="Arial"/>
          <w:sz w:val="24"/>
          <w:szCs w:val="24"/>
        </w:rPr>
        <w:t xml:space="preserve"> y sin tecnicismos.</w:t>
      </w:r>
    </w:p>
    <w:p w:rsidR="002B2DB2" w:rsidRPr="00DF060F" w:rsidRDefault="002B2DB2" w:rsidP="0060727B">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 xml:space="preserve">Cuidará el lenguaje corporal, contacto visual, </w:t>
      </w:r>
      <w:r w:rsidR="002E36DE" w:rsidRPr="00DF060F">
        <w:rPr>
          <w:rFonts w:ascii="Arial" w:hAnsi="Arial" w:cs="Arial"/>
          <w:sz w:val="24"/>
          <w:szCs w:val="24"/>
        </w:rPr>
        <w:t xml:space="preserve">y </w:t>
      </w:r>
      <w:r w:rsidRPr="00DF060F">
        <w:rPr>
          <w:rFonts w:ascii="Arial" w:hAnsi="Arial" w:cs="Arial"/>
          <w:sz w:val="24"/>
          <w:szCs w:val="24"/>
        </w:rPr>
        <w:t xml:space="preserve">comentarios </w:t>
      </w:r>
      <w:r w:rsidR="002E36DE" w:rsidRPr="00DF060F">
        <w:rPr>
          <w:rFonts w:ascii="Arial" w:hAnsi="Arial" w:cs="Arial"/>
          <w:sz w:val="24"/>
          <w:szCs w:val="24"/>
        </w:rPr>
        <w:t xml:space="preserve">externados </w:t>
      </w:r>
      <w:r w:rsidRPr="00DF060F">
        <w:rPr>
          <w:rFonts w:ascii="Arial" w:hAnsi="Arial" w:cs="Arial"/>
          <w:sz w:val="24"/>
          <w:szCs w:val="24"/>
        </w:rPr>
        <w:t xml:space="preserve">a la persona adulta mayor. </w:t>
      </w:r>
    </w:p>
    <w:p w:rsidR="002B2DB2" w:rsidRPr="00DF060F" w:rsidRDefault="002B2DB2" w:rsidP="0060727B">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Hará de su conocimiento los derechos que le asisten como persona adulta mayor.</w:t>
      </w:r>
    </w:p>
    <w:p w:rsidR="002B2DB2" w:rsidRPr="00DF060F" w:rsidRDefault="002B2DB2" w:rsidP="0060727B">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 xml:space="preserve">Informará en todo momento, las veces que sea necesario o </w:t>
      </w:r>
      <w:r w:rsidR="00385F5B" w:rsidRPr="00DF060F">
        <w:rPr>
          <w:rFonts w:ascii="Arial" w:hAnsi="Arial" w:cs="Arial"/>
          <w:sz w:val="24"/>
          <w:szCs w:val="24"/>
        </w:rPr>
        <w:t xml:space="preserve">que </w:t>
      </w:r>
      <w:r w:rsidRPr="00DF060F">
        <w:rPr>
          <w:rFonts w:ascii="Arial" w:hAnsi="Arial" w:cs="Arial"/>
          <w:sz w:val="24"/>
          <w:szCs w:val="24"/>
        </w:rPr>
        <w:t>lo solicite, las acciones que se realizar</w:t>
      </w:r>
      <w:r w:rsidR="00293182">
        <w:rPr>
          <w:rFonts w:ascii="Arial" w:hAnsi="Arial" w:cs="Arial"/>
          <w:sz w:val="24"/>
          <w:szCs w:val="24"/>
        </w:rPr>
        <w:t>á</w:t>
      </w:r>
      <w:r w:rsidRPr="00DF060F">
        <w:rPr>
          <w:rFonts w:ascii="Arial" w:hAnsi="Arial" w:cs="Arial"/>
          <w:sz w:val="24"/>
          <w:szCs w:val="24"/>
        </w:rPr>
        <w:t>n para proteger y salvaguardar su integridad.</w:t>
      </w:r>
    </w:p>
    <w:p w:rsidR="008E3F9D" w:rsidRPr="00DF060F" w:rsidRDefault="002B2DB2" w:rsidP="0060727B">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De ser necesario, deberá cubrir sus necesidades básicas, como ropa, alimentos, pañales, etc.</w:t>
      </w:r>
    </w:p>
    <w:p w:rsidR="00DC5403" w:rsidRDefault="00DC5403" w:rsidP="00DC5403">
      <w:pPr>
        <w:pStyle w:val="Prrafodelista"/>
        <w:ind w:left="851"/>
        <w:jc w:val="both"/>
        <w:rPr>
          <w:rFonts w:ascii="Arial" w:hAnsi="Arial" w:cs="Arial"/>
          <w:sz w:val="24"/>
          <w:szCs w:val="24"/>
        </w:rPr>
      </w:pPr>
    </w:p>
    <w:p w:rsidR="00DC5403" w:rsidRDefault="00DC5403" w:rsidP="00DC5403">
      <w:pPr>
        <w:pStyle w:val="Prrafodelista"/>
        <w:ind w:left="851"/>
        <w:jc w:val="both"/>
        <w:rPr>
          <w:rFonts w:ascii="Arial" w:hAnsi="Arial" w:cs="Arial"/>
          <w:sz w:val="24"/>
          <w:szCs w:val="24"/>
        </w:rPr>
      </w:pPr>
    </w:p>
    <w:p w:rsidR="008E3F9D" w:rsidRPr="00DF060F" w:rsidRDefault="004C7B45" w:rsidP="00DF1C2F">
      <w:pPr>
        <w:pStyle w:val="Prrafodelista"/>
        <w:numPr>
          <w:ilvl w:val="1"/>
          <w:numId w:val="23"/>
        </w:numPr>
        <w:ind w:left="851" w:hanging="425"/>
        <w:jc w:val="both"/>
        <w:rPr>
          <w:rFonts w:ascii="Arial" w:hAnsi="Arial" w:cs="Arial"/>
          <w:sz w:val="24"/>
          <w:szCs w:val="24"/>
        </w:rPr>
      </w:pPr>
      <w:r w:rsidRPr="00DF060F">
        <w:rPr>
          <w:rFonts w:ascii="Arial" w:hAnsi="Arial" w:cs="Arial"/>
          <w:sz w:val="24"/>
          <w:szCs w:val="24"/>
        </w:rPr>
        <w:t xml:space="preserve">No </w:t>
      </w:r>
      <w:r w:rsidR="000D2848" w:rsidRPr="00DF060F">
        <w:rPr>
          <w:rFonts w:ascii="Arial" w:hAnsi="Arial" w:cs="Arial"/>
          <w:sz w:val="24"/>
          <w:szCs w:val="24"/>
        </w:rPr>
        <w:t>obstante,</w:t>
      </w:r>
      <w:r w:rsidR="00D54451">
        <w:rPr>
          <w:rFonts w:ascii="Arial" w:hAnsi="Arial" w:cs="Arial"/>
          <w:sz w:val="24"/>
          <w:szCs w:val="24"/>
        </w:rPr>
        <w:t xml:space="preserve"> </w:t>
      </w:r>
      <w:r w:rsidR="008E3F9D" w:rsidRPr="00DF060F">
        <w:rPr>
          <w:rFonts w:ascii="Arial" w:hAnsi="Arial" w:cs="Arial"/>
          <w:sz w:val="24"/>
          <w:szCs w:val="24"/>
        </w:rPr>
        <w:t>d</w:t>
      </w:r>
      <w:r w:rsidRPr="00DF060F">
        <w:rPr>
          <w:rFonts w:ascii="Arial" w:hAnsi="Arial" w:cs="Arial"/>
          <w:sz w:val="24"/>
          <w:szCs w:val="24"/>
        </w:rPr>
        <w:t>el procedimiento señalado para la reintegración de la persona adulta mayor a un lugar seguro, si durante la atención, el personal policial se percatará de la existencia de la comisión de delito flagrante, deberá</w:t>
      </w:r>
      <w:r w:rsidR="00DF1C2F">
        <w:rPr>
          <w:rFonts w:ascii="Arial" w:hAnsi="Arial" w:cs="Arial"/>
          <w:sz w:val="24"/>
          <w:szCs w:val="24"/>
        </w:rPr>
        <w:t xml:space="preserve"> actuar bajo su función de primer respondiente.</w:t>
      </w:r>
    </w:p>
    <w:p w:rsidR="00DD5385" w:rsidRDefault="00DD5385" w:rsidP="001F3B50">
      <w:pPr>
        <w:jc w:val="both"/>
        <w:rPr>
          <w:rFonts w:ascii="Arial" w:hAnsi="Arial" w:cs="Arial"/>
          <w:b/>
          <w:sz w:val="24"/>
          <w:szCs w:val="24"/>
        </w:rPr>
      </w:pPr>
    </w:p>
    <w:p w:rsidR="006A0EEC" w:rsidRPr="00DF060F" w:rsidRDefault="00F42363" w:rsidP="001F3B50">
      <w:pPr>
        <w:jc w:val="both"/>
        <w:rPr>
          <w:rFonts w:ascii="Arial" w:hAnsi="Arial" w:cs="Arial"/>
          <w:sz w:val="24"/>
          <w:szCs w:val="24"/>
        </w:rPr>
      </w:pPr>
      <w:r w:rsidRPr="001F3B50">
        <w:rPr>
          <w:rFonts w:ascii="Arial" w:hAnsi="Arial" w:cs="Arial"/>
          <w:b/>
          <w:sz w:val="24"/>
          <w:szCs w:val="24"/>
        </w:rPr>
        <w:t>A</w:t>
      </w:r>
      <w:r w:rsidR="008E3F9D" w:rsidRPr="001F3B50">
        <w:rPr>
          <w:rFonts w:ascii="Arial" w:hAnsi="Arial" w:cs="Arial"/>
          <w:b/>
          <w:sz w:val="24"/>
          <w:szCs w:val="24"/>
        </w:rPr>
        <w:t>rtí</w:t>
      </w:r>
      <w:r w:rsidR="001E0809" w:rsidRPr="001F3B50">
        <w:rPr>
          <w:rFonts w:ascii="Arial" w:hAnsi="Arial" w:cs="Arial"/>
          <w:b/>
          <w:sz w:val="24"/>
          <w:szCs w:val="24"/>
        </w:rPr>
        <w:t xml:space="preserve">culo </w:t>
      </w:r>
      <w:r w:rsidR="006716B9" w:rsidRPr="001F3B50">
        <w:rPr>
          <w:rFonts w:ascii="Arial" w:hAnsi="Arial" w:cs="Arial"/>
          <w:b/>
          <w:sz w:val="24"/>
          <w:szCs w:val="24"/>
        </w:rPr>
        <w:t>6</w:t>
      </w:r>
      <w:r w:rsidR="001F3B50">
        <w:rPr>
          <w:rFonts w:ascii="Arial" w:hAnsi="Arial" w:cs="Arial"/>
          <w:b/>
          <w:sz w:val="24"/>
          <w:szCs w:val="24"/>
        </w:rPr>
        <w:t xml:space="preserve">. </w:t>
      </w:r>
      <w:r w:rsidR="00293182" w:rsidRPr="008D15DD">
        <w:rPr>
          <w:rFonts w:ascii="Arial" w:hAnsi="Arial" w:cs="Arial"/>
          <w:b/>
          <w:sz w:val="24"/>
          <w:szCs w:val="24"/>
        </w:rPr>
        <w:t>Uso de Dispositivo y Aplicación Móvil</w:t>
      </w:r>
      <w:r w:rsidR="001F3B50">
        <w:rPr>
          <w:rFonts w:ascii="Arial" w:hAnsi="Arial" w:cs="Arial"/>
          <w:b/>
          <w:sz w:val="24"/>
          <w:szCs w:val="24"/>
        </w:rPr>
        <w:t xml:space="preserve">. </w:t>
      </w:r>
      <w:r w:rsidR="006A0EEC" w:rsidRPr="00DF060F">
        <w:rPr>
          <w:rFonts w:ascii="Arial" w:hAnsi="Arial" w:cs="Arial"/>
          <w:sz w:val="24"/>
          <w:szCs w:val="24"/>
        </w:rPr>
        <w:t xml:space="preserve">Todos los dispositivos </w:t>
      </w:r>
      <w:r w:rsidR="00293182">
        <w:rPr>
          <w:rFonts w:ascii="Arial" w:hAnsi="Arial" w:cs="Arial"/>
          <w:sz w:val="24"/>
          <w:szCs w:val="24"/>
        </w:rPr>
        <w:t xml:space="preserve">y aplicaciones móviles </w:t>
      </w:r>
      <w:r w:rsidR="006A0EEC" w:rsidRPr="00DF060F">
        <w:rPr>
          <w:rFonts w:ascii="Arial" w:hAnsi="Arial" w:cs="Arial"/>
          <w:sz w:val="24"/>
          <w:szCs w:val="24"/>
        </w:rPr>
        <w:t xml:space="preserve">con que cuenta la </w:t>
      </w:r>
      <w:r w:rsidR="00DF1C2F">
        <w:rPr>
          <w:rFonts w:ascii="Arial" w:hAnsi="Arial" w:cs="Arial"/>
          <w:sz w:val="24"/>
          <w:szCs w:val="24"/>
        </w:rPr>
        <w:t>SSPMQ</w:t>
      </w:r>
      <w:r w:rsidR="00293182">
        <w:rPr>
          <w:rFonts w:ascii="Arial" w:hAnsi="Arial" w:cs="Arial"/>
          <w:sz w:val="24"/>
          <w:szCs w:val="24"/>
        </w:rPr>
        <w:t>,</w:t>
      </w:r>
      <w:r w:rsidR="006A0EEC" w:rsidRPr="00DF060F">
        <w:rPr>
          <w:rFonts w:ascii="Arial" w:hAnsi="Arial" w:cs="Arial"/>
          <w:sz w:val="24"/>
          <w:szCs w:val="24"/>
        </w:rPr>
        <w:t xml:space="preserve"> tienen como objetivo auxiliar al personal policial</w:t>
      </w:r>
      <w:r w:rsidRPr="00DF060F">
        <w:rPr>
          <w:rFonts w:ascii="Arial" w:hAnsi="Arial" w:cs="Arial"/>
          <w:sz w:val="24"/>
          <w:szCs w:val="24"/>
        </w:rPr>
        <w:t xml:space="preserve"> en el desarrollo de sus funciones y en la toma de decisiones</w:t>
      </w:r>
      <w:r w:rsidR="00385F5B" w:rsidRPr="00DF060F">
        <w:rPr>
          <w:rFonts w:ascii="Arial" w:hAnsi="Arial" w:cs="Arial"/>
          <w:sz w:val="24"/>
          <w:szCs w:val="24"/>
        </w:rPr>
        <w:t xml:space="preserve">, </w:t>
      </w:r>
      <w:r w:rsidR="002E36DE" w:rsidRPr="00DF060F">
        <w:rPr>
          <w:rFonts w:ascii="Arial" w:hAnsi="Arial" w:cs="Arial"/>
          <w:sz w:val="24"/>
          <w:szCs w:val="24"/>
        </w:rPr>
        <w:t xml:space="preserve">por lo tanto, </w:t>
      </w:r>
      <w:r w:rsidRPr="00DF060F">
        <w:rPr>
          <w:rFonts w:ascii="Arial" w:hAnsi="Arial" w:cs="Arial"/>
          <w:sz w:val="24"/>
          <w:szCs w:val="24"/>
        </w:rPr>
        <w:t>s</w:t>
      </w:r>
      <w:r w:rsidR="006A0EEC" w:rsidRPr="00DF060F">
        <w:rPr>
          <w:rFonts w:ascii="Arial" w:hAnsi="Arial" w:cs="Arial"/>
          <w:sz w:val="24"/>
          <w:szCs w:val="24"/>
        </w:rPr>
        <w:t>o</w:t>
      </w:r>
      <w:r w:rsidRPr="00DF060F">
        <w:rPr>
          <w:rFonts w:ascii="Arial" w:hAnsi="Arial" w:cs="Arial"/>
          <w:sz w:val="24"/>
          <w:szCs w:val="24"/>
        </w:rPr>
        <w:t>n</w:t>
      </w:r>
      <w:r w:rsidR="006A0EEC" w:rsidRPr="00DF060F">
        <w:rPr>
          <w:rFonts w:ascii="Arial" w:hAnsi="Arial" w:cs="Arial"/>
          <w:sz w:val="24"/>
          <w:szCs w:val="24"/>
        </w:rPr>
        <w:t xml:space="preserve"> herramientas </w:t>
      </w:r>
      <w:r w:rsidR="002E36DE" w:rsidRPr="00DF060F">
        <w:rPr>
          <w:rFonts w:ascii="Arial" w:hAnsi="Arial" w:cs="Arial"/>
          <w:sz w:val="24"/>
          <w:szCs w:val="24"/>
        </w:rPr>
        <w:t>que permitirán</w:t>
      </w:r>
      <w:r w:rsidRPr="00DF060F">
        <w:rPr>
          <w:rFonts w:ascii="Arial" w:hAnsi="Arial" w:cs="Arial"/>
          <w:sz w:val="24"/>
          <w:szCs w:val="24"/>
        </w:rPr>
        <w:t xml:space="preserve"> recabar, retener</w:t>
      </w:r>
      <w:r w:rsidR="006A0EEC" w:rsidRPr="00DF060F">
        <w:rPr>
          <w:rFonts w:ascii="Arial" w:hAnsi="Arial" w:cs="Arial"/>
          <w:sz w:val="24"/>
          <w:szCs w:val="24"/>
        </w:rPr>
        <w:t xml:space="preserve"> y distribuir </w:t>
      </w:r>
      <w:r w:rsidR="002E36DE" w:rsidRPr="00DF060F">
        <w:rPr>
          <w:rFonts w:ascii="Arial" w:hAnsi="Arial" w:cs="Arial"/>
          <w:sz w:val="24"/>
          <w:szCs w:val="24"/>
        </w:rPr>
        <w:t xml:space="preserve">la </w:t>
      </w:r>
      <w:r w:rsidR="006A0EEC" w:rsidRPr="00DF060F">
        <w:rPr>
          <w:rFonts w:ascii="Arial" w:hAnsi="Arial" w:cs="Arial"/>
          <w:sz w:val="24"/>
          <w:szCs w:val="24"/>
        </w:rPr>
        <w:t>información</w:t>
      </w:r>
      <w:r w:rsidR="002E36DE" w:rsidRPr="00DF060F">
        <w:rPr>
          <w:rFonts w:ascii="Arial" w:hAnsi="Arial" w:cs="Arial"/>
          <w:sz w:val="24"/>
          <w:szCs w:val="24"/>
        </w:rPr>
        <w:t xml:space="preserve"> a la que se tiene obligación, en cumplimiento a las disposiciones normativas correspondientes</w:t>
      </w:r>
      <w:r w:rsidRPr="00DF060F">
        <w:rPr>
          <w:rFonts w:ascii="Arial" w:hAnsi="Arial" w:cs="Arial"/>
          <w:sz w:val="24"/>
          <w:szCs w:val="24"/>
        </w:rPr>
        <w:t xml:space="preserve">. </w:t>
      </w:r>
    </w:p>
    <w:p w:rsidR="00392626" w:rsidRDefault="00392626" w:rsidP="009266F6">
      <w:pPr>
        <w:pStyle w:val="Sangradetextonormal"/>
        <w:spacing w:after="0"/>
        <w:ind w:left="0"/>
        <w:jc w:val="both"/>
        <w:rPr>
          <w:rFonts w:ascii="Arial" w:hAnsi="Arial" w:cs="Arial"/>
          <w:sz w:val="24"/>
          <w:szCs w:val="24"/>
        </w:rPr>
      </w:pPr>
      <w:r w:rsidRPr="00DF060F">
        <w:rPr>
          <w:rFonts w:ascii="Arial" w:hAnsi="Arial" w:cs="Arial"/>
          <w:sz w:val="24"/>
          <w:szCs w:val="24"/>
        </w:rPr>
        <w:t xml:space="preserve">Dentro de </w:t>
      </w:r>
      <w:r w:rsidR="00F42363" w:rsidRPr="00DF060F">
        <w:rPr>
          <w:rFonts w:ascii="Arial" w:hAnsi="Arial" w:cs="Arial"/>
          <w:sz w:val="24"/>
          <w:szCs w:val="24"/>
        </w:rPr>
        <w:t xml:space="preserve">estos dispositivos </w:t>
      </w:r>
      <w:r w:rsidR="00293182">
        <w:rPr>
          <w:rFonts w:ascii="Arial" w:hAnsi="Arial" w:cs="Arial"/>
          <w:sz w:val="24"/>
          <w:szCs w:val="24"/>
        </w:rPr>
        <w:t>y aplicación móvil</w:t>
      </w:r>
      <w:r w:rsidR="002E36DE" w:rsidRPr="00DF060F">
        <w:rPr>
          <w:rFonts w:ascii="Arial" w:hAnsi="Arial" w:cs="Arial"/>
          <w:sz w:val="24"/>
          <w:szCs w:val="24"/>
        </w:rPr>
        <w:t>, la SSPMQ cuenta con</w:t>
      </w:r>
      <w:r w:rsidR="00F42363" w:rsidRPr="00DF060F">
        <w:rPr>
          <w:rFonts w:ascii="Arial" w:hAnsi="Arial" w:cs="Arial"/>
          <w:sz w:val="24"/>
          <w:szCs w:val="24"/>
        </w:rPr>
        <w:t xml:space="preserve"> brazalete</w:t>
      </w:r>
      <w:r w:rsidR="002E36DE" w:rsidRPr="00DF060F">
        <w:rPr>
          <w:rFonts w:ascii="Arial" w:hAnsi="Arial" w:cs="Arial"/>
          <w:sz w:val="24"/>
          <w:szCs w:val="24"/>
        </w:rPr>
        <w:t>s</w:t>
      </w:r>
      <w:r w:rsidR="00F42363" w:rsidRPr="00DF060F">
        <w:rPr>
          <w:rFonts w:ascii="Arial" w:hAnsi="Arial" w:cs="Arial"/>
          <w:sz w:val="24"/>
          <w:szCs w:val="24"/>
        </w:rPr>
        <w:t xml:space="preserve"> de identificación</w:t>
      </w:r>
      <w:r w:rsidR="00862D81" w:rsidRPr="00DF060F">
        <w:rPr>
          <w:rFonts w:ascii="Arial" w:hAnsi="Arial" w:cs="Arial"/>
          <w:sz w:val="24"/>
          <w:szCs w:val="24"/>
        </w:rPr>
        <w:t xml:space="preserve"> (anexo</w:t>
      </w:r>
      <w:r w:rsidR="00392740">
        <w:rPr>
          <w:rFonts w:ascii="Arial" w:hAnsi="Arial" w:cs="Arial"/>
          <w:sz w:val="24"/>
          <w:szCs w:val="24"/>
        </w:rPr>
        <w:t xml:space="preserve"> </w:t>
      </w:r>
      <w:r w:rsidR="00862D81" w:rsidRPr="00DF060F">
        <w:rPr>
          <w:rFonts w:ascii="Arial" w:hAnsi="Arial" w:cs="Arial"/>
          <w:sz w:val="24"/>
          <w:szCs w:val="24"/>
        </w:rPr>
        <w:t>1)</w:t>
      </w:r>
      <w:r w:rsidR="00F42363" w:rsidRPr="00DF060F">
        <w:rPr>
          <w:rFonts w:ascii="Arial" w:hAnsi="Arial" w:cs="Arial"/>
          <w:sz w:val="24"/>
          <w:szCs w:val="24"/>
        </w:rPr>
        <w:t xml:space="preserve">, </w:t>
      </w:r>
      <w:r w:rsidR="00A076A6" w:rsidRPr="00DF060F">
        <w:rPr>
          <w:rFonts w:ascii="Arial" w:hAnsi="Arial" w:cs="Arial"/>
          <w:sz w:val="24"/>
          <w:szCs w:val="24"/>
        </w:rPr>
        <w:t>los cuales</w:t>
      </w:r>
      <w:r w:rsidR="00431FFD">
        <w:rPr>
          <w:rFonts w:ascii="Arial" w:hAnsi="Arial" w:cs="Arial"/>
          <w:sz w:val="24"/>
          <w:szCs w:val="24"/>
        </w:rPr>
        <w:t xml:space="preserve"> </w:t>
      </w:r>
      <w:r w:rsidR="00F42363" w:rsidRPr="00DF060F">
        <w:rPr>
          <w:rFonts w:ascii="Arial" w:hAnsi="Arial" w:cs="Arial"/>
          <w:sz w:val="24"/>
          <w:szCs w:val="24"/>
        </w:rPr>
        <w:t>permite</w:t>
      </w:r>
      <w:r w:rsidR="00A076A6" w:rsidRPr="00DF060F">
        <w:rPr>
          <w:rFonts w:ascii="Arial" w:hAnsi="Arial" w:cs="Arial"/>
          <w:sz w:val="24"/>
          <w:szCs w:val="24"/>
        </w:rPr>
        <w:t>n</w:t>
      </w:r>
      <w:r w:rsidR="00DF1C2F">
        <w:rPr>
          <w:rFonts w:ascii="Arial" w:hAnsi="Arial" w:cs="Arial"/>
          <w:sz w:val="24"/>
          <w:szCs w:val="24"/>
        </w:rPr>
        <w:t xml:space="preserve"> conjuntar a través </w:t>
      </w:r>
      <w:r w:rsidR="00DF1C2F" w:rsidRPr="0076366C">
        <w:rPr>
          <w:rFonts w:ascii="Arial" w:hAnsi="Arial" w:cs="Arial"/>
          <w:sz w:val="24"/>
          <w:szCs w:val="24"/>
        </w:rPr>
        <w:t xml:space="preserve">de un grabado de </w:t>
      </w:r>
      <w:r w:rsidR="00F42363" w:rsidRPr="0076366C">
        <w:rPr>
          <w:rFonts w:ascii="Arial" w:hAnsi="Arial" w:cs="Arial"/>
          <w:sz w:val="24"/>
          <w:szCs w:val="24"/>
        </w:rPr>
        <w:t>código QR,</w:t>
      </w:r>
      <w:r w:rsidR="0076366C" w:rsidRPr="0076366C">
        <w:rPr>
          <w:rFonts w:ascii="Arial" w:hAnsi="Arial" w:cs="Arial"/>
          <w:sz w:val="24"/>
          <w:szCs w:val="24"/>
        </w:rPr>
        <w:t xml:space="preserve"> </w:t>
      </w:r>
      <w:r w:rsidR="00F42363" w:rsidRPr="0076366C">
        <w:rPr>
          <w:rFonts w:ascii="Arial" w:hAnsi="Arial" w:cs="Arial"/>
          <w:sz w:val="24"/>
          <w:szCs w:val="24"/>
        </w:rPr>
        <w:t>datos</w:t>
      </w:r>
      <w:r w:rsidR="0076366C" w:rsidRPr="0076366C">
        <w:rPr>
          <w:rFonts w:ascii="Arial" w:hAnsi="Arial" w:cs="Arial"/>
          <w:sz w:val="24"/>
          <w:szCs w:val="24"/>
        </w:rPr>
        <w:t xml:space="preserve"> </w:t>
      </w:r>
      <w:r w:rsidR="004C7B45" w:rsidRPr="0076366C">
        <w:rPr>
          <w:rFonts w:ascii="Arial" w:hAnsi="Arial" w:cs="Arial"/>
          <w:sz w:val="24"/>
          <w:szCs w:val="24"/>
        </w:rPr>
        <w:t>previamente registrados</w:t>
      </w:r>
      <w:r w:rsidR="00A076A6" w:rsidRPr="0076366C">
        <w:rPr>
          <w:rFonts w:ascii="Arial" w:hAnsi="Arial" w:cs="Arial"/>
          <w:sz w:val="24"/>
          <w:szCs w:val="24"/>
        </w:rPr>
        <w:t xml:space="preserve"> en </w:t>
      </w:r>
      <w:r w:rsidR="007E17CD" w:rsidRPr="0076366C">
        <w:rPr>
          <w:rFonts w:ascii="Arial" w:hAnsi="Arial" w:cs="Arial"/>
          <w:sz w:val="24"/>
          <w:szCs w:val="24"/>
        </w:rPr>
        <w:t>el SISPUM</w:t>
      </w:r>
      <w:r w:rsidR="004C7B45" w:rsidRPr="0076366C">
        <w:rPr>
          <w:rFonts w:ascii="Arial" w:hAnsi="Arial" w:cs="Arial"/>
          <w:sz w:val="24"/>
          <w:szCs w:val="24"/>
        </w:rPr>
        <w:t xml:space="preserve">, </w:t>
      </w:r>
      <w:r w:rsidR="00F42363" w:rsidRPr="0076366C">
        <w:rPr>
          <w:rFonts w:ascii="Arial" w:hAnsi="Arial" w:cs="Arial"/>
          <w:sz w:val="24"/>
          <w:szCs w:val="24"/>
        </w:rPr>
        <w:t>de personas adultas mayores</w:t>
      </w:r>
      <w:r w:rsidRPr="0076366C">
        <w:rPr>
          <w:rFonts w:ascii="Arial" w:hAnsi="Arial" w:cs="Arial"/>
          <w:sz w:val="24"/>
          <w:szCs w:val="24"/>
        </w:rPr>
        <w:t xml:space="preserve"> que sufren alguna alteración </w:t>
      </w:r>
      <w:r w:rsidR="007E17CD" w:rsidRPr="0076366C">
        <w:rPr>
          <w:rFonts w:ascii="Arial" w:hAnsi="Arial" w:cs="Arial"/>
          <w:sz w:val="24"/>
          <w:szCs w:val="24"/>
        </w:rPr>
        <w:t xml:space="preserve">asociada a la pérdida </w:t>
      </w:r>
      <w:r w:rsidRPr="0076366C">
        <w:rPr>
          <w:rFonts w:ascii="Arial" w:hAnsi="Arial" w:cs="Arial"/>
          <w:sz w:val="24"/>
          <w:szCs w:val="24"/>
        </w:rPr>
        <w:t>de la memoria</w:t>
      </w:r>
      <w:r w:rsidR="00A076A6" w:rsidRPr="00DF060F">
        <w:rPr>
          <w:rFonts w:ascii="Arial" w:hAnsi="Arial" w:cs="Arial"/>
          <w:sz w:val="24"/>
          <w:szCs w:val="24"/>
        </w:rPr>
        <w:t>,</w:t>
      </w:r>
      <w:r w:rsidRPr="00DF060F">
        <w:rPr>
          <w:rFonts w:ascii="Arial" w:hAnsi="Arial" w:cs="Arial"/>
          <w:sz w:val="24"/>
          <w:szCs w:val="24"/>
        </w:rPr>
        <w:t xml:space="preserve"> y</w:t>
      </w:r>
      <w:r w:rsidR="00010A3F">
        <w:rPr>
          <w:rFonts w:ascii="Arial" w:hAnsi="Arial" w:cs="Arial"/>
          <w:sz w:val="24"/>
          <w:szCs w:val="24"/>
        </w:rPr>
        <w:t xml:space="preserve"> que</w:t>
      </w:r>
      <w:r w:rsidR="00A076A6" w:rsidRPr="00DF060F">
        <w:rPr>
          <w:rFonts w:ascii="Arial" w:hAnsi="Arial" w:cs="Arial"/>
          <w:sz w:val="24"/>
          <w:szCs w:val="24"/>
        </w:rPr>
        <w:t xml:space="preserve">, </w:t>
      </w:r>
      <w:r w:rsidRPr="00DF060F">
        <w:rPr>
          <w:rFonts w:ascii="Arial" w:hAnsi="Arial" w:cs="Arial"/>
          <w:sz w:val="24"/>
          <w:szCs w:val="24"/>
        </w:rPr>
        <w:t>han sido o pueden ser reportadas como extraviadas y/o desorientadas.</w:t>
      </w:r>
    </w:p>
    <w:p w:rsidR="00010A3F" w:rsidRDefault="00010A3F" w:rsidP="009266F6">
      <w:pPr>
        <w:pStyle w:val="Sangradetextonormal"/>
        <w:spacing w:after="0"/>
        <w:ind w:left="0"/>
        <w:jc w:val="both"/>
        <w:rPr>
          <w:rFonts w:ascii="Arial" w:hAnsi="Arial" w:cs="Arial"/>
          <w:sz w:val="24"/>
          <w:szCs w:val="24"/>
        </w:rPr>
      </w:pPr>
    </w:p>
    <w:p w:rsidR="00010A3F" w:rsidRDefault="00010A3F" w:rsidP="00010A3F">
      <w:pPr>
        <w:pStyle w:val="Sangradetextonormal"/>
        <w:spacing w:after="0"/>
        <w:ind w:left="0"/>
        <w:jc w:val="both"/>
        <w:rPr>
          <w:rFonts w:ascii="Arial" w:hAnsi="Arial" w:cs="Arial"/>
          <w:sz w:val="24"/>
          <w:szCs w:val="24"/>
        </w:rPr>
      </w:pPr>
      <w:r>
        <w:rPr>
          <w:rFonts w:ascii="Arial" w:hAnsi="Arial" w:cs="Arial"/>
          <w:sz w:val="24"/>
          <w:szCs w:val="24"/>
        </w:rPr>
        <w:t xml:space="preserve">Para dar funcionalidad a los </w:t>
      </w:r>
      <w:r w:rsidR="00A9565A">
        <w:rPr>
          <w:rFonts w:ascii="Arial" w:hAnsi="Arial" w:cs="Arial"/>
          <w:sz w:val="24"/>
          <w:szCs w:val="24"/>
        </w:rPr>
        <w:t>brazaletes de identificación</w:t>
      </w:r>
      <w:r>
        <w:rPr>
          <w:rFonts w:ascii="Arial" w:hAnsi="Arial" w:cs="Arial"/>
          <w:sz w:val="24"/>
          <w:szCs w:val="24"/>
        </w:rPr>
        <w:t xml:space="preserve">, corresponderá </w:t>
      </w:r>
      <w:r w:rsidR="0076366C">
        <w:rPr>
          <w:rFonts w:ascii="Arial" w:hAnsi="Arial" w:cs="Arial"/>
          <w:sz w:val="24"/>
          <w:szCs w:val="24"/>
        </w:rPr>
        <w:t xml:space="preserve">realizar </w:t>
      </w:r>
      <w:r>
        <w:rPr>
          <w:rFonts w:ascii="Arial" w:hAnsi="Arial" w:cs="Arial"/>
          <w:sz w:val="24"/>
          <w:szCs w:val="24"/>
        </w:rPr>
        <w:t>lo siguiente:</w:t>
      </w:r>
    </w:p>
    <w:p w:rsidR="00F82114" w:rsidRDefault="00F82114" w:rsidP="00010A3F">
      <w:pPr>
        <w:pStyle w:val="Sangradetextonormal"/>
        <w:spacing w:after="0"/>
        <w:ind w:left="0"/>
        <w:jc w:val="both"/>
        <w:rPr>
          <w:rFonts w:ascii="Arial" w:hAnsi="Arial" w:cs="Arial"/>
          <w:sz w:val="24"/>
          <w:szCs w:val="24"/>
        </w:rPr>
      </w:pPr>
    </w:p>
    <w:p w:rsidR="004C7B45" w:rsidRPr="00BB13E3" w:rsidRDefault="0076366C" w:rsidP="009266F6">
      <w:pPr>
        <w:pStyle w:val="Sangradetextonormal"/>
        <w:numPr>
          <w:ilvl w:val="0"/>
          <w:numId w:val="29"/>
        </w:numPr>
        <w:spacing w:after="0"/>
        <w:ind w:left="709"/>
        <w:jc w:val="both"/>
        <w:rPr>
          <w:rFonts w:ascii="Arial" w:hAnsi="Arial" w:cs="Arial"/>
          <w:sz w:val="24"/>
          <w:szCs w:val="24"/>
        </w:rPr>
      </w:pPr>
      <w:r>
        <w:rPr>
          <w:rFonts w:ascii="Arial" w:hAnsi="Arial" w:cs="Arial"/>
          <w:sz w:val="24"/>
          <w:szCs w:val="24"/>
        </w:rPr>
        <w:t>La Dirección de Informática desarrollará el s</w:t>
      </w:r>
      <w:r w:rsidR="004C7B45" w:rsidRPr="00BB13E3">
        <w:rPr>
          <w:rFonts w:ascii="Arial" w:hAnsi="Arial" w:cs="Arial"/>
          <w:sz w:val="24"/>
          <w:szCs w:val="24"/>
        </w:rPr>
        <w:t>istema para la captura de datos.</w:t>
      </w:r>
    </w:p>
    <w:p w:rsidR="006A0EEC" w:rsidRPr="00BB13E3" w:rsidRDefault="0076366C" w:rsidP="009266F6">
      <w:pPr>
        <w:pStyle w:val="Prrafodelista"/>
        <w:numPr>
          <w:ilvl w:val="0"/>
          <w:numId w:val="29"/>
        </w:numPr>
        <w:ind w:left="709"/>
        <w:jc w:val="both"/>
        <w:rPr>
          <w:rFonts w:ascii="Arial" w:hAnsi="Arial" w:cs="Arial"/>
          <w:sz w:val="24"/>
          <w:szCs w:val="24"/>
        </w:rPr>
      </w:pPr>
      <w:r>
        <w:rPr>
          <w:rFonts w:ascii="Arial" w:hAnsi="Arial" w:cs="Arial"/>
          <w:sz w:val="24"/>
          <w:szCs w:val="24"/>
        </w:rPr>
        <w:t>La Dirección de Informática d</w:t>
      </w:r>
      <w:r w:rsidR="004C7B45" w:rsidRPr="00BB13E3">
        <w:rPr>
          <w:rFonts w:ascii="Arial" w:hAnsi="Arial" w:cs="Arial"/>
          <w:sz w:val="24"/>
          <w:szCs w:val="24"/>
        </w:rPr>
        <w:t xml:space="preserve">esarrollará </w:t>
      </w:r>
      <w:r w:rsidR="002B535E">
        <w:rPr>
          <w:rFonts w:ascii="Arial" w:hAnsi="Arial" w:cs="Arial"/>
          <w:sz w:val="24"/>
          <w:szCs w:val="24"/>
        </w:rPr>
        <w:t xml:space="preserve">la aplicación web </w:t>
      </w:r>
      <w:r w:rsidR="006A0EEC" w:rsidRPr="00BB13E3">
        <w:rPr>
          <w:rFonts w:ascii="Arial" w:hAnsi="Arial" w:cs="Arial"/>
          <w:sz w:val="24"/>
          <w:szCs w:val="24"/>
        </w:rPr>
        <w:t xml:space="preserve">para la captura de datos </w:t>
      </w:r>
      <w:r w:rsidR="00D54451" w:rsidRPr="00BB13E3">
        <w:rPr>
          <w:rFonts w:ascii="Arial" w:hAnsi="Arial" w:cs="Arial"/>
          <w:sz w:val="24"/>
          <w:szCs w:val="24"/>
        </w:rPr>
        <w:t>de personas adultas mayores</w:t>
      </w:r>
      <w:r w:rsidR="004C7B45" w:rsidRPr="00BB13E3">
        <w:rPr>
          <w:rFonts w:ascii="Arial" w:hAnsi="Arial" w:cs="Arial"/>
          <w:sz w:val="24"/>
          <w:szCs w:val="24"/>
        </w:rPr>
        <w:t xml:space="preserve"> que sufren alguna alteración de la memoria</w:t>
      </w:r>
      <w:r w:rsidR="00A9565A" w:rsidRPr="00BB13E3">
        <w:rPr>
          <w:rFonts w:ascii="Arial" w:hAnsi="Arial" w:cs="Arial"/>
          <w:sz w:val="24"/>
          <w:szCs w:val="24"/>
        </w:rPr>
        <w:t>,</w:t>
      </w:r>
      <w:r w:rsidR="004C7B45" w:rsidRPr="00BB13E3">
        <w:rPr>
          <w:rFonts w:ascii="Arial" w:hAnsi="Arial" w:cs="Arial"/>
          <w:sz w:val="24"/>
          <w:szCs w:val="24"/>
        </w:rPr>
        <w:t xml:space="preserve"> </w:t>
      </w:r>
      <w:r w:rsidR="002B535E">
        <w:rPr>
          <w:rFonts w:ascii="Arial" w:hAnsi="Arial" w:cs="Arial"/>
          <w:sz w:val="24"/>
          <w:szCs w:val="24"/>
        </w:rPr>
        <w:t xml:space="preserve">e implementará un enlace digital </w:t>
      </w:r>
      <w:r w:rsidR="004C7B45" w:rsidRPr="00BB13E3">
        <w:rPr>
          <w:rFonts w:ascii="Arial" w:hAnsi="Arial" w:cs="Arial"/>
          <w:sz w:val="24"/>
          <w:szCs w:val="24"/>
        </w:rPr>
        <w:t xml:space="preserve">en la página oficial del Municipio de Querétaro, en el </w:t>
      </w:r>
      <w:r w:rsidR="002B535E">
        <w:rPr>
          <w:rFonts w:ascii="Arial" w:hAnsi="Arial" w:cs="Arial"/>
          <w:sz w:val="24"/>
          <w:szCs w:val="24"/>
        </w:rPr>
        <w:t>apartado</w:t>
      </w:r>
      <w:r w:rsidR="004C7B45" w:rsidRPr="00BB13E3">
        <w:rPr>
          <w:rFonts w:ascii="Arial" w:hAnsi="Arial" w:cs="Arial"/>
          <w:sz w:val="24"/>
          <w:szCs w:val="24"/>
        </w:rPr>
        <w:t xml:space="preserve"> que corresponde a la </w:t>
      </w:r>
      <w:r w:rsidR="002B535E">
        <w:rPr>
          <w:rFonts w:ascii="Arial" w:hAnsi="Arial" w:cs="Arial"/>
          <w:sz w:val="24"/>
          <w:szCs w:val="24"/>
        </w:rPr>
        <w:t>SSPMQ</w:t>
      </w:r>
      <w:r w:rsidR="004C7B45" w:rsidRPr="00BB13E3">
        <w:rPr>
          <w:rFonts w:ascii="Arial" w:hAnsi="Arial" w:cs="Arial"/>
          <w:sz w:val="24"/>
          <w:szCs w:val="24"/>
        </w:rPr>
        <w:t xml:space="preserve">. </w:t>
      </w:r>
    </w:p>
    <w:p w:rsidR="0060727B" w:rsidRPr="00BB13E3" w:rsidRDefault="0076366C" w:rsidP="0060727B">
      <w:pPr>
        <w:pStyle w:val="Prrafodelista"/>
        <w:numPr>
          <w:ilvl w:val="0"/>
          <w:numId w:val="29"/>
        </w:numPr>
        <w:ind w:left="709"/>
        <w:jc w:val="both"/>
        <w:rPr>
          <w:rFonts w:ascii="Arial" w:hAnsi="Arial" w:cs="Arial"/>
          <w:sz w:val="24"/>
          <w:szCs w:val="24"/>
        </w:rPr>
      </w:pPr>
      <w:r>
        <w:rPr>
          <w:rFonts w:ascii="Arial" w:hAnsi="Arial" w:cs="Arial"/>
          <w:sz w:val="24"/>
          <w:szCs w:val="24"/>
        </w:rPr>
        <w:t xml:space="preserve">La Dirección de Informática realizará </w:t>
      </w:r>
      <w:r w:rsidR="00BB13E3" w:rsidRPr="00BB13E3">
        <w:rPr>
          <w:rFonts w:ascii="Arial" w:hAnsi="Arial" w:cs="Arial"/>
          <w:sz w:val="24"/>
          <w:szCs w:val="24"/>
        </w:rPr>
        <w:t xml:space="preserve">el grabado </w:t>
      </w:r>
      <w:r w:rsidR="006A0EEC" w:rsidRPr="00BB13E3">
        <w:rPr>
          <w:rFonts w:ascii="Arial" w:hAnsi="Arial" w:cs="Arial"/>
          <w:sz w:val="24"/>
          <w:szCs w:val="24"/>
        </w:rPr>
        <w:t>de datos, a través del código QR, en</w:t>
      </w:r>
      <w:r w:rsidR="004C7B45" w:rsidRPr="00BB13E3">
        <w:rPr>
          <w:rFonts w:ascii="Arial" w:hAnsi="Arial" w:cs="Arial"/>
          <w:sz w:val="24"/>
          <w:szCs w:val="24"/>
        </w:rPr>
        <w:t xml:space="preserve"> el brazalete de identificación y </w:t>
      </w:r>
      <w:r w:rsidR="006A0EEC" w:rsidRPr="00BB13E3">
        <w:rPr>
          <w:rFonts w:ascii="Arial" w:hAnsi="Arial" w:cs="Arial"/>
          <w:sz w:val="24"/>
          <w:szCs w:val="24"/>
        </w:rPr>
        <w:t>el vínculo</w:t>
      </w:r>
      <w:r w:rsidR="002B535E">
        <w:rPr>
          <w:rFonts w:ascii="Arial" w:hAnsi="Arial" w:cs="Arial"/>
          <w:sz w:val="24"/>
          <w:szCs w:val="24"/>
        </w:rPr>
        <w:t xml:space="preserve"> </w:t>
      </w:r>
      <w:r w:rsidR="006A0EEC" w:rsidRPr="00BB13E3">
        <w:rPr>
          <w:rFonts w:ascii="Arial" w:hAnsi="Arial" w:cs="Arial"/>
          <w:sz w:val="24"/>
          <w:szCs w:val="24"/>
        </w:rPr>
        <w:t>con</w:t>
      </w:r>
      <w:r w:rsidR="002B535E">
        <w:rPr>
          <w:rFonts w:ascii="Arial" w:hAnsi="Arial" w:cs="Arial"/>
          <w:sz w:val="24"/>
          <w:szCs w:val="24"/>
        </w:rPr>
        <w:t xml:space="preserve"> la aplicación instalada en</w:t>
      </w:r>
      <w:r w:rsidR="006A0EEC" w:rsidRPr="00BB13E3">
        <w:rPr>
          <w:rFonts w:ascii="Arial" w:hAnsi="Arial" w:cs="Arial"/>
          <w:sz w:val="24"/>
          <w:szCs w:val="24"/>
        </w:rPr>
        <w:t xml:space="preserve"> las tabletas electrónicas</w:t>
      </w:r>
      <w:r w:rsidR="00BB13E3" w:rsidRPr="00BB13E3">
        <w:rPr>
          <w:rFonts w:ascii="Arial" w:hAnsi="Arial" w:cs="Arial"/>
          <w:sz w:val="24"/>
          <w:szCs w:val="24"/>
        </w:rPr>
        <w:t xml:space="preserve"> </w:t>
      </w:r>
      <w:r w:rsidR="00A9565A" w:rsidRPr="00BB13E3">
        <w:rPr>
          <w:rFonts w:ascii="Arial" w:hAnsi="Arial" w:cs="Arial"/>
          <w:sz w:val="24"/>
          <w:szCs w:val="24"/>
        </w:rPr>
        <w:t>de uso policial</w:t>
      </w:r>
      <w:r w:rsidR="00BB13E3" w:rsidRPr="00BB13E3">
        <w:rPr>
          <w:rFonts w:ascii="Arial" w:hAnsi="Arial" w:cs="Arial"/>
          <w:sz w:val="24"/>
          <w:szCs w:val="24"/>
        </w:rPr>
        <w:t xml:space="preserve"> de la SSPMQ.</w:t>
      </w:r>
    </w:p>
    <w:p w:rsidR="008E3F9D" w:rsidRDefault="00F30889" w:rsidP="009266F6">
      <w:pPr>
        <w:pStyle w:val="Prrafodelista"/>
        <w:numPr>
          <w:ilvl w:val="0"/>
          <w:numId w:val="29"/>
        </w:numPr>
        <w:ind w:left="709"/>
        <w:jc w:val="both"/>
        <w:rPr>
          <w:rFonts w:ascii="Arial" w:hAnsi="Arial" w:cs="Arial"/>
          <w:sz w:val="24"/>
          <w:szCs w:val="24"/>
        </w:rPr>
      </w:pPr>
      <w:r w:rsidRPr="00DF060F">
        <w:rPr>
          <w:rFonts w:ascii="Arial" w:hAnsi="Arial" w:cs="Arial"/>
          <w:sz w:val="24"/>
          <w:szCs w:val="24"/>
        </w:rPr>
        <w:t>El p</w:t>
      </w:r>
      <w:r w:rsidR="0076366C">
        <w:rPr>
          <w:rFonts w:ascii="Arial" w:hAnsi="Arial" w:cs="Arial"/>
          <w:sz w:val="24"/>
          <w:szCs w:val="24"/>
        </w:rPr>
        <w:t>ersonal policial</w:t>
      </w:r>
      <w:r w:rsidRPr="00DF060F">
        <w:rPr>
          <w:rFonts w:ascii="Arial" w:hAnsi="Arial" w:cs="Arial"/>
          <w:sz w:val="24"/>
          <w:szCs w:val="24"/>
        </w:rPr>
        <w:t xml:space="preserve"> responsable del módulo de la DAVVFG</w:t>
      </w:r>
      <w:r w:rsidR="008E3F9D" w:rsidRPr="00DF060F">
        <w:rPr>
          <w:rFonts w:ascii="Arial" w:hAnsi="Arial" w:cs="Arial"/>
          <w:sz w:val="24"/>
          <w:szCs w:val="24"/>
        </w:rPr>
        <w:t xml:space="preserve">, será </w:t>
      </w:r>
      <w:r w:rsidR="00A9565A">
        <w:rPr>
          <w:rFonts w:ascii="Arial" w:hAnsi="Arial" w:cs="Arial"/>
          <w:sz w:val="24"/>
          <w:szCs w:val="24"/>
        </w:rPr>
        <w:t xml:space="preserve">quien registre en el </w:t>
      </w:r>
      <w:r w:rsidR="008E3F9D" w:rsidRPr="00DF060F">
        <w:rPr>
          <w:rFonts w:ascii="Arial" w:hAnsi="Arial" w:cs="Arial"/>
          <w:sz w:val="24"/>
          <w:szCs w:val="24"/>
        </w:rPr>
        <w:t>SISPUM los datos de personas adultas mayores que sufren alguna alteración de la memoria</w:t>
      </w:r>
      <w:r w:rsidR="00431FFD">
        <w:rPr>
          <w:rFonts w:ascii="Arial" w:hAnsi="Arial" w:cs="Arial"/>
          <w:sz w:val="24"/>
          <w:szCs w:val="24"/>
        </w:rPr>
        <w:t xml:space="preserve"> </w:t>
      </w:r>
      <w:r w:rsidR="008E3F9D" w:rsidRPr="00DF060F">
        <w:rPr>
          <w:rFonts w:ascii="Arial" w:hAnsi="Arial" w:cs="Arial"/>
          <w:sz w:val="24"/>
          <w:szCs w:val="24"/>
        </w:rPr>
        <w:t>y</w:t>
      </w:r>
      <w:r w:rsidR="00431FFD">
        <w:rPr>
          <w:rFonts w:ascii="Arial" w:hAnsi="Arial" w:cs="Arial"/>
          <w:sz w:val="24"/>
          <w:szCs w:val="24"/>
        </w:rPr>
        <w:t>,</w:t>
      </w:r>
      <w:r w:rsidR="008E3F9D" w:rsidRPr="00DF060F">
        <w:rPr>
          <w:rFonts w:ascii="Arial" w:hAnsi="Arial" w:cs="Arial"/>
          <w:sz w:val="24"/>
          <w:szCs w:val="24"/>
        </w:rPr>
        <w:t xml:space="preserve"> por lo tanto</w:t>
      </w:r>
      <w:r w:rsidR="001F47DD">
        <w:rPr>
          <w:rFonts w:ascii="Arial" w:hAnsi="Arial" w:cs="Arial"/>
          <w:sz w:val="24"/>
          <w:szCs w:val="24"/>
        </w:rPr>
        <w:t>,</w:t>
      </w:r>
      <w:r w:rsidR="008E3F9D" w:rsidRPr="00DF060F">
        <w:rPr>
          <w:rFonts w:ascii="Arial" w:hAnsi="Arial" w:cs="Arial"/>
          <w:sz w:val="24"/>
          <w:szCs w:val="24"/>
        </w:rPr>
        <w:t xml:space="preserve"> han sido o pueden ser reportadas como</w:t>
      </w:r>
      <w:r w:rsidR="00645F69" w:rsidRPr="00DF060F">
        <w:rPr>
          <w:rFonts w:ascii="Arial" w:hAnsi="Arial" w:cs="Arial"/>
          <w:sz w:val="24"/>
          <w:szCs w:val="24"/>
        </w:rPr>
        <w:t xml:space="preserve"> extraviadas y/o desorientadas</w:t>
      </w:r>
      <w:r w:rsidR="001F47DD">
        <w:rPr>
          <w:rFonts w:ascii="Arial" w:hAnsi="Arial" w:cs="Arial"/>
          <w:sz w:val="24"/>
          <w:szCs w:val="24"/>
        </w:rPr>
        <w:t>,</w:t>
      </w:r>
      <w:r w:rsidR="00645F69" w:rsidRPr="00DF060F">
        <w:rPr>
          <w:rFonts w:ascii="Arial" w:hAnsi="Arial" w:cs="Arial"/>
          <w:sz w:val="24"/>
          <w:szCs w:val="24"/>
        </w:rPr>
        <w:t xml:space="preserve"> y sean susceptibles de asignación de brazalete de identificación. </w:t>
      </w:r>
    </w:p>
    <w:p w:rsidR="00A26100" w:rsidRPr="00DF060F" w:rsidRDefault="00A26100" w:rsidP="009266F6">
      <w:pPr>
        <w:pStyle w:val="Prrafodelista"/>
        <w:numPr>
          <w:ilvl w:val="0"/>
          <w:numId w:val="29"/>
        </w:numPr>
        <w:ind w:left="709"/>
        <w:jc w:val="both"/>
        <w:rPr>
          <w:rFonts w:ascii="Arial" w:hAnsi="Arial" w:cs="Arial"/>
          <w:sz w:val="24"/>
          <w:szCs w:val="24"/>
        </w:rPr>
      </w:pPr>
      <w:r>
        <w:rPr>
          <w:rFonts w:ascii="Arial" w:hAnsi="Arial" w:cs="Arial"/>
          <w:sz w:val="24"/>
          <w:szCs w:val="24"/>
        </w:rPr>
        <w:t xml:space="preserve">Para los efectos del presente protocolo, los datos grabados en el código QR grabado en los brazaletes de identificación, únicamente podrán ser leídos con la aplicación móvil para uso exclusivo del personal de la SSPMQ. Para </w:t>
      </w:r>
      <w:r>
        <w:rPr>
          <w:rFonts w:ascii="Arial" w:hAnsi="Arial" w:cs="Arial"/>
          <w:sz w:val="24"/>
          <w:szCs w:val="24"/>
        </w:rPr>
        <w:lastRenderedPageBreak/>
        <w:t>el caso de que el código QR sea escaneado por un dispositivo móvil externo a la SSPMQ, se desplegará un mensaje institucional claro y preciso, dirigido a la ciudadanía para coadyuvar con la reintegración a su domicilio de la persona adulta mayor portadora del dispositivo.</w:t>
      </w:r>
    </w:p>
    <w:p w:rsidR="0010008D" w:rsidRDefault="0010008D" w:rsidP="001F3B50">
      <w:pPr>
        <w:jc w:val="both"/>
        <w:rPr>
          <w:rFonts w:ascii="Arial" w:hAnsi="Arial" w:cs="Arial"/>
          <w:b/>
          <w:sz w:val="24"/>
          <w:szCs w:val="24"/>
        </w:rPr>
      </w:pPr>
    </w:p>
    <w:p w:rsidR="00A076A6" w:rsidRPr="00B82128" w:rsidRDefault="00091579" w:rsidP="001F3B50">
      <w:pPr>
        <w:jc w:val="both"/>
        <w:rPr>
          <w:rFonts w:ascii="Arial" w:hAnsi="Arial" w:cs="Arial"/>
          <w:b/>
          <w:sz w:val="24"/>
          <w:szCs w:val="24"/>
        </w:rPr>
      </w:pPr>
      <w:r w:rsidRPr="00B82128">
        <w:rPr>
          <w:rFonts w:ascii="Arial" w:hAnsi="Arial" w:cs="Arial"/>
          <w:b/>
          <w:sz w:val="24"/>
          <w:szCs w:val="24"/>
        </w:rPr>
        <w:t>Artículo 7</w:t>
      </w:r>
      <w:r w:rsidR="001F3B50" w:rsidRPr="00B82128">
        <w:rPr>
          <w:rFonts w:ascii="Arial" w:hAnsi="Arial" w:cs="Arial"/>
          <w:b/>
          <w:sz w:val="24"/>
          <w:szCs w:val="24"/>
        </w:rPr>
        <w:t xml:space="preserve">. </w:t>
      </w:r>
      <w:r w:rsidR="005463D5" w:rsidRPr="00B82128">
        <w:rPr>
          <w:rFonts w:ascii="Arial" w:hAnsi="Arial" w:cs="Arial"/>
          <w:b/>
          <w:sz w:val="24"/>
          <w:szCs w:val="24"/>
        </w:rPr>
        <w:t>Objeto de la a</w:t>
      </w:r>
      <w:r w:rsidR="00A076A6" w:rsidRPr="00B82128">
        <w:rPr>
          <w:rFonts w:ascii="Arial" w:hAnsi="Arial" w:cs="Arial"/>
          <w:b/>
          <w:sz w:val="24"/>
          <w:szCs w:val="24"/>
        </w:rPr>
        <w:t>signación de brazalete de identificación a personas adultas mayores</w:t>
      </w:r>
      <w:r w:rsidR="001F3B50" w:rsidRPr="00B82128">
        <w:rPr>
          <w:rFonts w:ascii="Arial" w:hAnsi="Arial" w:cs="Arial"/>
          <w:b/>
          <w:sz w:val="24"/>
          <w:szCs w:val="24"/>
        </w:rPr>
        <w:t>:</w:t>
      </w:r>
    </w:p>
    <w:p w:rsidR="006A0EEC" w:rsidRPr="00B82128" w:rsidRDefault="006A0EEC" w:rsidP="0060727B">
      <w:pPr>
        <w:pStyle w:val="Prrafodelista"/>
        <w:numPr>
          <w:ilvl w:val="0"/>
          <w:numId w:val="38"/>
        </w:numPr>
        <w:tabs>
          <w:tab w:val="left" w:pos="4920"/>
        </w:tabs>
        <w:ind w:left="709" w:hanging="283"/>
        <w:jc w:val="both"/>
        <w:rPr>
          <w:rFonts w:ascii="Arial" w:hAnsi="Arial" w:cs="Arial"/>
          <w:sz w:val="24"/>
          <w:szCs w:val="24"/>
        </w:rPr>
      </w:pPr>
      <w:r w:rsidRPr="00B82128">
        <w:rPr>
          <w:rFonts w:ascii="Arial" w:hAnsi="Arial" w:cs="Arial"/>
          <w:sz w:val="24"/>
          <w:szCs w:val="24"/>
        </w:rPr>
        <w:t>Brindar una atención diferenciada, especializada e integral a personas adultas mayores que se encuentren en una situación de ries</w:t>
      </w:r>
      <w:r w:rsidR="00FE6F8A" w:rsidRPr="00B82128">
        <w:rPr>
          <w:rFonts w:ascii="Arial" w:hAnsi="Arial" w:cs="Arial"/>
          <w:sz w:val="24"/>
          <w:szCs w:val="24"/>
        </w:rPr>
        <w:t xml:space="preserve">go, reintegrándolas a su seno familiar y/o </w:t>
      </w:r>
      <w:r w:rsidRPr="00B82128">
        <w:rPr>
          <w:rFonts w:ascii="Arial" w:hAnsi="Arial" w:cs="Arial"/>
          <w:sz w:val="24"/>
          <w:szCs w:val="24"/>
        </w:rPr>
        <w:t xml:space="preserve">red de apoyo y/o </w:t>
      </w:r>
      <w:r w:rsidR="00FE6F8A" w:rsidRPr="00B82128">
        <w:rPr>
          <w:rFonts w:ascii="Arial" w:hAnsi="Arial" w:cs="Arial"/>
          <w:sz w:val="24"/>
          <w:szCs w:val="24"/>
        </w:rPr>
        <w:t xml:space="preserve">ubicación en un </w:t>
      </w:r>
      <w:r w:rsidRPr="00B82128">
        <w:rPr>
          <w:rFonts w:ascii="Arial" w:hAnsi="Arial" w:cs="Arial"/>
          <w:sz w:val="24"/>
          <w:szCs w:val="24"/>
        </w:rPr>
        <w:t>lugar seguro.</w:t>
      </w:r>
    </w:p>
    <w:p w:rsidR="006A0EEC" w:rsidRPr="00B82128" w:rsidRDefault="006A0EEC" w:rsidP="0060727B">
      <w:pPr>
        <w:pStyle w:val="Prrafodelista"/>
        <w:numPr>
          <w:ilvl w:val="0"/>
          <w:numId w:val="38"/>
        </w:numPr>
        <w:tabs>
          <w:tab w:val="left" w:pos="4920"/>
        </w:tabs>
        <w:ind w:left="709" w:hanging="283"/>
        <w:jc w:val="both"/>
        <w:rPr>
          <w:rFonts w:ascii="Arial" w:hAnsi="Arial" w:cs="Arial"/>
          <w:sz w:val="24"/>
          <w:szCs w:val="24"/>
        </w:rPr>
      </w:pPr>
      <w:r w:rsidRPr="00B82128">
        <w:rPr>
          <w:rFonts w:ascii="Arial" w:hAnsi="Arial" w:cs="Arial"/>
          <w:sz w:val="24"/>
          <w:szCs w:val="24"/>
        </w:rPr>
        <w:t>La correcta y oportuna identificación de una persona adulta mayor a través de brazaletes de identificación</w:t>
      </w:r>
      <w:r w:rsidR="00DC5403">
        <w:rPr>
          <w:rFonts w:ascii="Arial" w:hAnsi="Arial" w:cs="Arial"/>
          <w:sz w:val="24"/>
          <w:szCs w:val="24"/>
        </w:rPr>
        <w:t>.</w:t>
      </w:r>
    </w:p>
    <w:p w:rsidR="006A0EEC" w:rsidRPr="00B82128" w:rsidRDefault="006A0EEC" w:rsidP="0060727B">
      <w:pPr>
        <w:pStyle w:val="Prrafodelista"/>
        <w:numPr>
          <w:ilvl w:val="0"/>
          <w:numId w:val="38"/>
        </w:numPr>
        <w:tabs>
          <w:tab w:val="left" w:pos="4920"/>
        </w:tabs>
        <w:ind w:left="709" w:hanging="283"/>
        <w:jc w:val="both"/>
        <w:rPr>
          <w:rFonts w:ascii="Arial" w:hAnsi="Arial" w:cs="Arial"/>
          <w:sz w:val="24"/>
          <w:szCs w:val="24"/>
        </w:rPr>
      </w:pPr>
      <w:r w:rsidRPr="00B82128">
        <w:rPr>
          <w:rFonts w:ascii="Arial" w:hAnsi="Arial" w:cs="Arial"/>
          <w:sz w:val="24"/>
          <w:szCs w:val="24"/>
        </w:rPr>
        <w:t xml:space="preserve">Disminuir el tiempo de atención y </w:t>
      </w:r>
      <w:r w:rsidR="00FE6F8A" w:rsidRPr="00B82128">
        <w:rPr>
          <w:rFonts w:ascii="Arial" w:hAnsi="Arial" w:cs="Arial"/>
          <w:sz w:val="24"/>
          <w:szCs w:val="24"/>
        </w:rPr>
        <w:t xml:space="preserve">ocupación de </w:t>
      </w:r>
      <w:r w:rsidRPr="00B82128">
        <w:rPr>
          <w:rFonts w:ascii="Arial" w:hAnsi="Arial" w:cs="Arial"/>
          <w:sz w:val="24"/>
          <w:szCs w:val="24"/>
        </w:rPr>
        <w:t xml:space="preserve">estado de fuerza, cuando se tenga </w:t>
      </w:r>
      <w:r w:rsidR="00FE6F8A" w:rsidRPr="00B82128">
        <w:rPr>
          <w:rFonts w:ascii="Arial" w:hAnsi="Arial" w:cs="Arial"/>
          <w:sz w:val="24"/>
          <w:szCs w:val="24"/>
        </w:rPr>
        <w:t xml:space="preserve">el caso de </w:t>
      </w:r>
      <w:r w:rsidRPr="00B82128">
        <w:rPr>
          <w:rFonts w:ascii="Arial" w:hAnsi="Arial" w:cs="Arial"/>
          <w:sz w:val="24"/>
          <w:szCs w:val="24"/>
        </w:rPr>
        <w:t>una persona adulta mayor</w:t>
      </w:r>
      <w:r w:rsidR="00DC5403">
        <w:rPr>
          <w:rFonts w:ascii="Arial" w:hAnsi="Arial" w:cs="Arial"/>
          <w:sz w:val="24"/>
          <w:szCs w:val="24"/>
        </w:rPr>
        <w:t xml:space="preserve"> extraviada o desorientada</w:t>
      </w:r>
      <w:r w:rsidRPr="00B82128">
        <w:rPr>
          <w:rFonts w:ascii="Arial" w:hAnsi="Arial" w:cs="Arial"/>
          <w:sz w:val="24"/>
          <w:szCs w:val="24"/>
        </w:rPr>
        <w:t xml:space="preserve">, </w:t>
      </w:r>
      <w:r w:rsidR="00FE6F8A" w:rsidRPr="00B82128">
        <w:rPr>
          <w:rFonts w:ascii="Arial" w:hAnsi="Arial" w:cs="Arial"/>
          <w:sz w:val="24"/>
          <w:szCs w:val="24"/>
        </w:rPr>
        <w:t xml:space="preserve">simplificando el proceso de reubicación y </w:t>
      </w:r>
      <w:r w:rsidRPr="00B82128">
        <w:rPr>
          <w:rFonts w:ascii="Arial" w:hAnsi="Arial" w:cs="Arial"/>
          <w:sz w:val="24"/>
          <w:szCs w:val="24"/>
        </w:rPr>
        <w:t>evitando recorridos innecesarios y</w:t>
      </w:r>
      <w:r w:rsidR="00FE6F8A" w:rsidRPr="00B82128">
        <w:rPr>
          <w:rFonts w:ascii="Arial" w:hAnsi="Arial" w:cs="Arial"/>
          <w:sz w:val="24"/>
          <w:szCs w:val="24"/>
        </w:rPr>
        <w:t>/o</w:t>
      </w:r>
      <w:r w:rsidRPr="00B82128">
        <w:rPr>
          <w:rFonts w:ascii="Arial" w:hAnsi="Arial" w:cs="Arial"/>
          <w:sz w:val="24"/>
          <w:szCs w:val="24"/>
        </w:rPr>
        <w:t xml:space="preserve"> resultados </w:t>
      </w:r>
      <w:r w:rsidR="00FE6F8A" w:rsidRPr="00B82128">
        <w:rPr>
          <w:rFonts w:ascii="Arial" w:hAnsi="Arial" w:cs="Arial"/>
          <w:sz w:val="24"/>
          <w:szCs w:val="24"/>
        </w:rPr>
        <w:t xml:space="preserve">de localización </w:t>
      </w:r>
      <w:r w:rsidRPr="00B82128">
        <w:rPr>
          <w:rFonts w:ascii="Arial" w:hAnsi="Arial" w:cs="Arial"/>
          <w:sz w:val="24"/>
          <w:szCs w:val="24"/>
        </w:rPr>
        <w:t>negativos.</w:t>
      </w:r>
    </w:p>
    <w:p w:rsidR="00FE6F8A" w:rsidRDefault="00FE6F8A" w:rsidP="009266F6">
      <w:pPr>
        <w:pStyle w:val="Prrafodelista"/>
        <w:rPr>
          <w:rFonts w:ascii="Arial" w:hAnsi="Arial" w:cs="Arial"/>
          <w:b/>
          <w:sz w:val="24"/>
          <w:szCs w:val="24"/>
        </w:rPr>
      </w:pPr>
    </w:p>
    <w:p w:rsidR="006A0EEC" w:rsidRPr="00DF060F" w:rsidRDefault="00FE6F8A" w:rsidP="001F3B50">
      <w:pPr>
        <w:jc w:val="both"/>
        <w:rPr>
          <w:rFonts w:ascii="Arial" w:hAnsi="Arial" w:cs="Arial"/>
          <w:b/>
          <w:sz w:val="24"/>
          <w:szCs w:val="24"/>
        </w:rPr>
      </w:pPr>
      <w:r w:rsidRPr="001F3B50">
        <w:rPr>
          <w:rFonts w:ascii="Arial" w:hAnsi="Arial" w:cs="Arial"/>
          <w:b/>
          <w:sz w:val="24"/>
          <w:szCs w:val="24"/>
        </w:rPr>
        <w:t>Artículo</w:t>
      </w:r>
      <w:r w:rsidR="006716B9" w:rsidRPr="001F3B50">
        <w:rPr>
          <w:rFonts w:ascii="Arial" w:hAnsi="Arial" w:cs="Arial"/>
          <w:b/>
          <w:sz w:val="24"/>
          <w:szCs w:val="24"/>
        </w:rPr>
        <w:t xml:space="preserve"> 8</w:t>
      </w:r>
      <w:r w:rsidR="001F3B50">
        <w:rPr>
          <w:rFonts w:ascii="Arial" w:hAnsi="Arial" w:cs="Arial"/>
          <w:b/>
          <w:sz w:val="24"/>
          <w:szCs w:val="24"/>
        </w:rPr>
        <w:t xml:space="preserve">. </w:t>
      </w:r>
      <w:r w:rsidR="006A0EEC" w:rsidRPr="00DF060F">
        <w:rPr>
          <w:rFonts w:ascii="Arial" w:hAnsi="Arial" w:cs="Arial"/>
          <w:b/>
          <w:sz w:val="24"/>
          <w:szCs w:val="24"/>
        </w:rPr>
        <w:t>Requisitos para la asignación de brazaletes de identificación a personas adultas mayores</w:t>
      </w:r>
      <w:r w:rsidR="001F3B50">
        <w:rPr>
          <w:rFonts w:ascii="Arial" w:hAnsi="Arial" w:cs="Arial"/>
          <w:b/>
          <w:sz w:val="24"/>
          <w:szCs w:val="24"/>
        </w:rPr>
        <w:t>:</w:t>
      </w:r>
    </w:p>
    <w:p w:rsidR="006A0EEC" w:rsidRPr="00DF060F" w:rsidRDefault="00DC5403" w:rsidP="0060727B">
      <w:pPr>
        <w:pStyle w:val="Prrafodelista"/>
        <w:numPr>
          <w:ilvl w:val="1"/>
          <w:numId w:val="25"/>
        </w:numPr>
        <w:ind w:left="709" w:hanging="283"/>
        <w:jc w:val="both"/>
        <w:rPr>
          <w:rFonts w:ascii="Arial" w:hAnsi="Arial" w:cs="Arial"/>
          <w:sz w:val="24"/>
          <w:szCs w:val="24"/>
        </w:rPr>
      </w:pPr>
      <w:r>
        <w:rPr>
          <w:rFonts w:ascii="Arial" w:hAnsi="Arial" w:cs="Arial"/>
          <w:sz w:val="24"/>
          <w:szCs w:val="24"/>
        </w:rPr>
        <w:t>Tener de 60 años de edad en adelante</w:t>
      </w:r>
      <w:r w:rsidR="008E3F9D" w:rsidRPr="00DF060F">
        <w:rPr>
          <w:rFonts w:ascii="Arial" w:hAnsi="Arial" w:cs="Arial"/>
          <w:sz w:val="24"/>
          <w:szCs w:val="24"/>
        </w:rPr>
        <w:t>;</w:t>
      </w:r>
    </w:p>
    <w:p w:rsidR="008E3F9D" w:rsidRPr="00DF060F" w:rsidRDefault="002B70AC" w:rsidP="0060727B">
      <w:pPr>
        <w:pStyle w:val="Prrafodelista"/>
        <w:numPr>
          <w:ilvl w:val="1"/>
          <w:numId w:val="25"/>
        </w:numPr>
        <w:ind w:left="709" w:hanging="283"/>
        <w:jc w:val="both"/>
        <w:rPr>
          <w:rFonts w:ascii="Arial" w:hAnsi="Arial" w:cs="Arial"/>
          <w:sz w:val="24"/>
          <w:szCs w:val="24"/>
        </w:rPr>
      </w:pPr>
      <w:r w:rsidRPr="00DF060F">
        <w:rPr>
          <w:rFonts w:ascii="Arial" w:hAnsi="Arial" w:cs="Arial"/>
          <w:sz w:val="24"/>
          <w:szCs w:val="24"/>
        </w:rPr>
        <w:t xml:space="preserve">Ser </w:t>
      </w:r>
      <w:r w:rsidR="006A0EEC" w:rsidRPr="00DF060F">
        <w:rPr>
          <w:rFonts w:ascii="Arial" w:hAnsi="Arial" w:cs="Arial"/>
          <w:sz w:val="24"/>
          <w:szCs w:val="24"/>
        </w:rPr>
        <w:t>resid</w:t>
      </w:r>
      <w:r w:rsidR="00645F69" w:rsidRPr="00DF060F">
        <w:rPr>
          <w:rFonts w:ascii="Arial" w:hAnsi="Arial" w:cs="Arial"/>
          <w:sz w:val="24"/>
          <w:szCs w:val="24"/>
        </w:rPr>
        <w:t>ente del Municipio de Querétaro</w:t>
      </w:r>
      <w:r w:rsidR="008E3F9D" w:rsidRPr="00DF060F">
        <w:rPr>
          <w:rFonts w:ascii="Arial" w:hAnsi="Arial" w:cs="Arial"/>
          <w:sz w:val="24"/>
          <w:szCs w:val="24"/>
        </w:rPr>
        <w:t>;</w:t>
      </w:r>
    </w:p>
    <w:p w:rsidR="006A0EEC" w:rsidRPr="00DF060F" w:rsidRDefault="002B70AC" w:rsidP="0060727B">
      <w:pPr>
        <w:pStyle w:val="Prrafodelista"/>
        <w:numPr>
          <w:ilvl w:val="1"/>
          <w:numId w:val="25"/>
        </w:numPr>
        <w:ind w:left="709" w:hanging="283"/>
        <w:jc w:val="both"/>
        <w:rPr>
          <w:rFonts w:ascii="Arial" w:hAnsi="Arial" w:cs="Arial"/>
          <w:sz w:val="24"/>
          <w:szCs w:val="24"/>
        </w:rPr>
      </w:pPr>
      <w:r w:rsidRPr="00DF060F">
        <w:rPr>
          <w:rFonts w:ascii="Arial" w:hAnsi="Arial" w:cs="Arial"/>
          <w:sz w:val="24"/>
          <w:szCs w:val="24"/>
        </w:rPr>
        <w:t>P</w:t>
      </w:r>
      <w:r w:rsidR="006A0EEC" w:rsidRPr="00DF060F">
        <w:rPr>
          <w:rFonts w:ascii="Arial" w:hAnsi="Arial" w:cs="Arial"/>
          <w:sz w:val="24"/>
          <w:szCs w:val="24"/>
        </w:rPr>
        <w:t>roporcionar</w:t>
      </w:r>
      <w:r w:rsidRPr="00DF060F">
        <w:rPr>
          <w:rFonts w:ascii="Arial" w:hAnsi="Arial" w:cs="Arial"/>
          <w:sz w:val="24"/>
          <w:szCs w:val="24"/>
        </w:rPr>
        <w:t xml:space="preserve"> de manera voluntaria los</w:t>
      </w:r>
      <w:r w:rsidR="006A0EEC" w:rsidRPr="00DF060F">
        <w:rPr>
          <w:rFonts w:ascii="Arial" w:hAnsi="Arial" w:cs="Arial"/>
          <w:sz w:val="24"/>
          <w:szCs w:val="24"/>
        </w:rPr>
        <w:t xml:space="preserve"> datos necesarios para </w:t>
      </w:r>
      <w:r w:rsidRPr="00DF060F">
        <w:rPr>
          <w:rFonts w:ascii="Arial" w:hAnsi="Arial" w:cs="Arial"/>
          <w:sz w:val="24"/>
          <w:szCs w:val="24"/>
        </w:rPr>
        <w:t xml:space="preserve">su </w:t>
      </w:r>
      <w:r w:rsidR="006A0EEC" w:rsidRPr="00DF060F">
        <w:rPr>
          <w:rFonts w:ascii="Arial" w:hAnsi="Arial" w:cs="Arial"/>
          <w:sz w:val="24"/>
          <w:szCs w:val="24"/>
        </w:rPr>
        <w:t xml:space="preserve">registro en </w:t>
      </w:r>
      <w:r w:rsidR="00091579">
        <w:rPr>
          <w:rFonts w:ascii="Arial" w:hAnsi="Arial" w:cs="Arial"/>
          <w:sz w:val="24"/>
          <w:szCs w:val="24"/>
        </w:rPr>
        <w:t xml:space="preserve">el </w:t>
      </w:r>
      <w:r w:rsidR="008E3F9D" w:rsidRPr="00DF060F">
        <w:rPr>
          <w:rFonts w:ascii="Arial" w:hAnsi="Arial" w:cs="Arial"/>
          <w:sz w:val="24"/>
          <w:szCs w:val="24"/>
        </w:rPr>
        <w:t>SISPUM;</w:t>
      </w:r>
    </w:p>
    <w:p w:rsidR="006A0EEC" w:rsidRPr="00DF060F" w:rsidRDefault="006A0EEC" w:rsidP="0060727B">
      <w:pPr>
        <w:pStyle w:val="Prrafodelista"/>
        <w:numPr>
          <w:ilvl w:val="1"/>
          <w:numId w:val="25"/>
        </w:numPr>
        <w:ind w:left="709" w:hanging="283"/>
        <w:jc w:val="both"/>
        <w:rPr>
          <w:rFonts w:ascii="Arial" w:hAnsi="Arial" w:cs="Arial"/>
          <w:sz w:val="24"/>
          <w:szCs w:val="24"/>
        </w:rPr>
      </w:pPr>
      <w:r w:rsidRPr="00DF060F">
        <w:rPr>
          <w:rFonts w:ascii="Arial" w:hAnsi="Arial" w:cs="Arial"/>
          <w:sz w:val="24"/>
          <w:szCs w:val="24"/>
        </w:rPr>
        <w:t>Contar con familiares y/o red de apoyo</w:t>
      </w:r>
      <w:r w:rsidR="00F42363" w:rsidRPr="00DF060F">
        <w:rPr>
          <w:rFonts w:ascii="Arial" w:hAnsi="Arial" w:cs="Arial"/>
          <w:sz w:val="24"/>
          <w:szCs w:val="24"/>
        </w:rPr>
        <w:t xml:space="preserve"> dentro del Municipio de Querétaro</w:t>
      </w:r>
      <w:r w:rsidR="008F22C0">
        <w:rPr>
          <w:rFonts w:ascii="Arial" w:hAnsi="Arial" w:cs="Arial"/>
          <w:sz w:val="24"/>
          <w:szCs w:val="24"/>
        </w:rPr>
        <w:t>, y que estos sean registrados en el dispositivo;</w:t>
      </w:r>
    </w:p>
    <w:p w:rsidR="006A0EEC" w:rsidRDefault="00D16913" w:rsidP="0060727B">
      <w:pPr>
        <w:pStyle w:val="Prrafodelista"/>
        <w:numPr>
          <w:ilvl w:val="1"/>
          <w:numId w:val="25"/>
        </w:numPr>
        <w:ind w:left="709" w:hanging="283"/>
        <w:jc w:val="both"/>
        <w:rPr>
          <w:rFonts w:ascii="Arial" w:hAnsi="Arial" w:cs="Arial"/>
          <w:sz w:val="24"/>
          <w:szCs w:val="24"/>
        </w:rPr>
      </w:pPr>
      <w:r w:rsidRPr="00DF060F">
        <w:rPr>
          <w:rFonts w:ascii="Arial" w:hAnsi="Arial" w:cs="Arial"/>
          <w:sz w:val="24"/>
          <w:szCs w:val="24"/>
        </w:rPr>
        <w:t>Que se cuenten con datos de</w:t>
      </w:r>
      <w:r w:rsidR="006A0EEC" w:rsidRPr="00DF060F">
        <w:rPr>
          <w:rFonts w:ascii="Arial" w:hAnsi="Arial" w:cs="Arial"/>
          <w:sz w:val="24"/>
          <w:szCs w:val="24"/>
        </w:rPr>
        <w:t xml:space="preserve"> alguna alteración asociada a la pérdida de memoria detectada o con antecedente familiar.</w:t>
      </w:r>
    </w:p>
    <w:p w:rsidR="0060727B" w:rsidRPr="00DF060F" w:rsidRDefault="0060727B" w:rsidP="0060727B">
      <w:pPr>
        <w:pStyle w:val="Prrafodelista"/>
        <w:ind w:left="709"/>
        <w:jc w:val="both"/>
        <w:rPr>
          <w:rFonts w:ascii="Arial" w:hAnsi="Arial" w:cs="Arial"/>
          <w:sz w:val="24"/>
          <w:szCs w:val="24"/>
        </w:rPr>
      </w:pPr>
    </w:p>
    <w:p w:rsidR="000372FF" w:rsidRPr="00142997" w:rsidRDefault="002B2DB2" w:rsidP="0060727B">
      <w:pPr>
        <w:jc w:val="both"/>
        <w:rPr>
          <w:rFonts w:ascii="Arial" w:hAnsi="Arial" w:cs="Arial"/>
          <w:strike/>
          <w:sz w:val="24"/>
          <w:szCs w:val="24"/>
        </w:rPr>
      </w:pPr>
      <w:r w:rsidRPr="00DF060F">
        <w:rPr>
          <w:rFonts w:ascii="Arial" w:hAnsi="Arial" w:cs="Arial"/>
          <w:b/>
          <w:sz w:val="24"/>
          <w:szCs w:val="24"/>
        </w:rPr>
        <w:t>Artículo</w:t>
      </w:r>
      <w:r w:rsidR="006716B9" w:rsidRPr="00DF060F">
        <w:rPr>
          <w:rFonts w:ascii="Arial" w:hAnsi="Arial" w:cs="Arial"/>
          <w:b/>
          <w:sz w:val="24"/>
          <w:szCs w:val="24"/>
        </w:rPr>
        <w:t xml:space="preserve"> 9</w:t>
      </w:r>
      <w:r w:rsidR="001F3B50">
        <w:rPr>
          <w:rFonts w:ascii="Arial" w:hAnsi="Arial" w:cs="Arial"/>
          <w:b/>
          <w:sz w:val="24"/>
          <w:szCs w:val="24"/>
        </w:rPr>
        <w:t xml:space="preserve">. </w:t>
      </w:r>
      <w:r w:rsidR="000372FF" w:rsidRPr="00DF060F">
        <w:rPr>
          <w:rFonts w:ascii="Arial" w:hAnsi="Arial" w:cs="Arial"/>
          <w:b/>
          <w:sz w:val="24"/>
          <w:szCs w:val="24"/>
        </w:rPr>
        <w:t>Datos necesarios para el registro de personas adultas mayores beneficiarias del brazalete de identificación</w:t>
      </w:r>
      <w:r w:rsidR="0060727B">
        <w:rPr>
          <w:rFonts w:ascii="Arial" w:hAnsi="Arial" w:cs="Arial"/>
          <w:b/>
          <w:sz w:val="24"/>
          <w:szCs w:val="24"/>
        </w:rPr>
        <w:t xml:space="preserve">. </w:t>
      </w:r>
    </w:p>
    <w:p w:rsidR="000372FF" w:rsidRPr="00DF060F" w:rsidRDefault="000372FF" w:rsidP="0060727B">
      <w:pPr>
        <w:pStyle w:val="Prrafodelista"/>
        <w:numPr>
          <w:ilvl w:val="0"/>
          <w:numId w:val="11"/>
        </w:numPr>
        <w:tabs>
          <w:tab w:val="left" w:pos="709"/>
        </w:tabs>
        <w:ind w:left="284" w:firstLine="142"/>
        <w:jc w:val="both"/>
        <w:rPr>
          <w:rFonts w:ascii="Arial" w:hAnsi="Arial" w:cs="Arial"/>
          <w:sz w:val="24"/>
          <w:szCs w:val="24"/>
        </w:rPr>
      </w:pPr>
      <w:r w:rsidRPr="00DF060F">
        <w:rPr>
          <w:rFonts w:ascii="Arial" w:hAnsi="Arial" w:cs="Arial"/>
          <w:sz w:val="24"/>
          <w:szCs w:val="24"/>
        </w:rPr>
        <w:t>Nombre</w:t>
      </w:r>
      <w:r w:rsidR="00091579">
        <w:rPr>
          <w:rFonts w:ascii="Arial" w:hAnsi="Arial" w:cs="Arial"/>
          <w:sz w:val="24"/>
          <w:szCs w:val="24"/>
        </w:rPr>
        <w:t>:</w:t>
      </w:r>
    </w:p>
    <w:p w:rsidR="000372FF" w:rsidRDefault="000372FF" w:rsidP="0060727B">
      <w:pPr>
        <w:pStyle w:val="Prrafodelista"/>
        <w:numPr>
          <w:ilvl w:val="0"/>
          <w:numId w:val="11"/>
        </w:numPr>
        <w:tabs>
          <w:tab w:val="left" w:pos="709"/>
        </w:tabs>
        <w:ind w:left="284" w:firstLine="142"/>
        <w:jc w:val="both"/>
        <w:rPr>
          <w:rFonts w:ascii="Arial" w:hAnsi="Arial" w:cs="Arial"/>
          <w:sz w:val="24"/>
          <w:szCs w:val="24"/>
        </w:rPr>
      </w:pPr>
      <w:r w:rsidRPr="00DF060F">
        <w:rPr>
          <w:rFonts w:ascii="Arial" w:hAnsi="Arial" w:cs="Arial"/>
          <w:sz w:val="24"/>
          <w:szCs w:val="24"/>
        </w:rPr>
        <w:t>Sexo</w:t>
      </w:r>
      <w:r w:rsidR="00091579">
        <w:rPr>
          <w:rFonts w:ascii="Arial" w:hAnsi="Arial" w:cs="Arial"/>
          <w:sz w:val="24"/>
          <w:szCs w:val="24"/>
        </w:rPr>
        <w:t>;</w:t>
      </w:r>
    </w:p>
    <w:p w:rsidR="00971499" w:rsidRDefault="00971499" w:rsidP="00971499">
      <w:pPr>
        <w:pStyle w:val="Prrafodelista"/>
        <w:tabs>
          <w:tab w:val="left" w:pos="709"/>
        </w:tabs>
        <w:ind w:left="426"/>
        <w:jc w:val="both"/>
        <w:rPr>
          <w:rFonts w:ascii="Arial" w:hAnsi="Arial" w:cs="Arial"/>
          <w:sz w:val="24"/>
          <w:szCs w:val="24"/>
        </w:rPr>
      </w:pPr>
    </w:p>
    <w:p w:rsidR="00491A6D" w:rsidRDefault="00491A6D" w:rsidP="00971499">
      <w:pPr>
        <w:pStyle w:val="Prrafodelista"/>
        <w:tabs>
          <w:tab w:val="left" w:pos="709"/>
        </w:tabs>
        <w:ind w:left="426"/>
        <w:jc w:val="both"/>
        <w:rPr>
          <w:rFonts w:ascii="Arial" w:hAnsi="Arial" w:cs="Arial"/>
          <w:sz w:val="24"/>
          <w:szCs w:val="24"/>
        </w:rPr>
      </w:pPr>
    </w:p>
    <w:p w:rsidR="00971499" w:rsidRDefault="00971499" w:rsidP="00971499">
      <w:pPr>
        <w:pStyle w:val="Prrafodelista"/>
        <w:tabs>
          <w:tab w:val="left" w:pos="709"/>
        </w:tabs>
        <w:ind w:left="426"/>
        <w:jc w:val="both"/>
        <w:rPr>
          <w:rFonts w:ascii="Arial" w:hAnsi="Arial" w:cs="Arial"/>
          <w:sz w:val="24"/>
          <w:szCs w:val="24"/>
        </w:rPr>
      </w:pPr>
    </w:p>
    <w:p w:rsidR="000372FF" w:rsidRPr="00DF060F" w:rsidRDefault="000372FF" w:rsidP="0060727B">
      <w:pPr>
        <w:pStyle w:val="Prrafodelista"/>
        <w:numPr>
          <w:ilvl w:val="0"/>
          <w:numId w:val="11"/>
        </w:numPr>
        <w:tabs>
          <w:tab w:val="left" w:pos="709"/>
        </w:tabs>
        <w:ind w:left="284" w:firstLine="142"/>
        <w:jc w:val="both"/>
        <w:rPr>
          <w:rFonts w:ascii="Arial" w:hAnsi="Arial" w:cs="Arial"/>
          <w:sz w:val="24"/>
          <w:szCs w:val="24"/>
        </w:rPr>
      </w:pPr>
      <w:r w:rsidRPr="00DF060F">
        <w:rPr>
          <w:rFonts w:ascii="Arial" w:hAnsi="Arial" w:cs="Arial"/>
          <w:sz w:val="24"/>
          <w:szCs w:val="24"/>
        </w:rPr>
        <w:t>Fecha de nacimiento</w:t>
      </w:r>
      <w:r w:rsidR="00091579">
        <w:rPr>
          <w:rFonts w:ascii="Arial" w:hAnsi="Arial" w:cs="Arial"/>
          <w:sz w:val="24"/>
          <w:szCs w:val="24"/>
        </w:rPr>
        <w:t>;</w:t>
      </w:r>
    </w:p>
    <w:p w:rsidR="000372FF" w:rsidRPr="00DF060F" w:rsidRDefault="000372FF" w:rsidP="0060727B">
      <w:pPr>
        <w:pStyle w:val="Prrafodelista"/>
        <w:numPr>
          <w:ilvl w:val="0"/>
          <w:numId w:val="11"/>
        </w:numPr>
        <w:tabs>
          <w:tab w:val="left" w:pos="709"/>
        </w:tabs>
        <w:ind w:left="284" w:firstLine="142"/>
        <w:jc w:val="both"/>
        <w:rPr>
          <w:rFonts w:ascii="Arial" w:hAnsi="Arial" w:cs="Arial"/>
          <w:sz w:val="24"/>
          <w:szCs w:val="24"/>
        </w:rPr>
      </w:pPr>
      <w:r w:rsidRPr="00DF060F">
        <w:rPr>
          <w:rFonts w:ascii="Arial" w:hAnsi="Arial" w:cs="Arial"/>
          <w:sz w:val="24"/>
          <w:szCs w:val="24"/>
        </w:rPr>
        <w:t>Edad</w:t>
      </w:r>
      <w:r w:rsidR="00091579">
        <w:rPr>
          <w:rFonts w:ascii="Arial" w:hAnsi="Arial" w:cs="Arial"/>
          <w:sz w:val="24"/>
          <w:szCs w:val="24"/>
        </w:rPr>
        <w:t>;</w:t>
      </w:r>
    </w:p>
    <w:p w:rsidR="000372FF" w:rsidRPr="00DF060F" w:rsidRDefault="000372FF" w:rsidP="0060727B">
      <w:pPr>
        <w:pStyle w:val="Prrafodelista"/>
        <w:numPr>
          <w:ilvl w:val="0"/>
          <w:numId w:val="11"/>
        </w:numPr>
        <w:tabs>
          <w:tab w:val="left" w:pos="709"/>
        </w:tabs>
        <w:ind w:left="284" w:firstLine="142"/>
        <w:jc w:val="both"/>
        <w:rPr>
          <w:rFonts w:ascii="Arial" w:hAnsi="Arial" w:cs="Arial"/>
          <w:sz w:val="24"/>
          <w:szCs w:val="24"/>
        </w:rPr>
      </w:pPr>
      <w:r w:rsidRPr="00DF060F">
        <w:rPr>
          <w:rFonts w:ascii="Arial" w:hAnsi="Arial" w:cs="Arial"/>
          <w:sz w:val="24"/>
          <w:szCs w:val="24"/>
        </w:rPr>
        <w:t>Fotografía actual (tomada con cualquier dispositivo electrónico)</w:t>
      </w:r>
      <w:r w:rsidR="00091579">
        <w:rPr>
          <w:rFonts w:ascii="Arial" w:hAnsi="Arial" w:cs="Arial"/>
          <w:sz w:val="24"/>
          <w:szCs w:val="24"/>
        </w:rPr>
        <w:t>;</w:t>
      </w:r>
    </w:p>
    <w:p w:rsidR="000372FF" w:rsidRDefault="000372FF" w:rsidP="0060727B">
      <w:pPr>
        <w:pStyle w:val="Prrafodelista"/>
        <w:numPr>
          <w:ilvl w:val="0"/>
          <w:numId w:val="11"/>
        </w:numPr>
        <w:tabs>
          <w:tab w:val="left" w:pos="709"/>
        </w:tabs>
        <w:ind w:left="284" w:firstLine="142"/>
        <w:jc w:val="both"/>
        <w:rPr>
          <w:rFonts w:ascii="Arial" w:hAnsi="Arial" w:cs="Arial"/>
          <w:sz w:val="24"/>
          <w:szCs w:val="24"/>
        </w:rPr>
      </w:pPr>
      <w:r w:rsidRPr="00DF060F">
        <w:rPr>
          <w:rFonts w:ascii="Arial" w:hAnsi="Arial" w:cs="Arial"/>
          <w:sz w:val="24"/>
          <w:szCs w:val="24"/>
        </w:rPr>
        <w:t>Domicilio</w:t>
      </w:r>
      <w:r w:rsidR="00091579">
        <w:rPr>
          <w:rFonts w:ascii="Arial" w:hAnsi="Arial" w:cs="Arial"/>
          <w:sz w:val="24"/>
          <w:szCs w:val="24"/>
        </w:rPr>
        <w:t>;</w:t>
      </w:r>
    </w:p>
    <w:p w:rsidR="000372FF" w:rsidRPr="00DF060F" w:rsidRDefault="000372FF" w:rsidP="0060727B">
      <w:pPr>
        <w:pStyle w:val="Prrafodelista"/>
        <w:numPr>
          <w:ilvl w:val="0"/>
          <w:numId w:val="11"/>
        </w:numPr>
        <w:tabs>
          <w:tab w:val="left" w:pos="709"/>
        </w:tabs>
        <w:ind w:left="284" w:firstLine="142"/>
        <w:jc w:val="both"/>
        <w:rPr>
          <w:rFonts w:ascii="Arial" w:hAnsi="Arial" w:cs="Arial"/>
          <w:sz w:val="24"/>
          <w:szCs w:val="24"/>
        </w:rPr>
      </w:pPr>
      <w:r w:rsidRPr="00DF060F">
        <w:rPr>
          <w:rFonts w:ascii="Arial" w:hAnsi="Arial" w:cs="Arial"/>
          <w:sz w:val="24"/>
          <w:szCs w:val="24"/>
        </w:rPr>
        <w:t>Teléfono</w:t>
      </w:r>
      <w:r w:rsidR="00091579">
        <w:rPr>
          <w:rFonts w:ascii="Arial" w:hAnsi="Arial" w:cs="Arial"/>
          <w:sz w:val="24"/>
          <w:szCs w:val="24"/>
        </w:rPr>
        <w:t>;</w:t>
      </w:r>
    </w:p>
    <w:p w:rsidR="000372FF" w:rsidRPr="00DF060F" w:rsidRDefault="000372FF" w:rsidP="0060727B">
      <w:pPr>
        <w:pStyle w:val="Prrafodelista"/>
        <w:numPr>
          <w:ilvl w:val="0"/>
          <w:numId w:val="11"/>
        </w:numPr>
        <w:tabs>
          <w:tab w:val="left" w:pos="709"/>
        </w:tabs>
        <w:ind w:left="284" w:firstLine="142"/>
        <w:jc w:val="both"/>
        <w:rPr>
          <w:rFonts w:ascii="Arial" w:hAnsi="Arial" w:cs="Arial"/>
          <w:sz w:val="24"/>
          <w:szCs w:val="24"/>
        </w:rPr>
      </w:pPr>
      <w:r w:rsidRPr="00DF060F">
        <w:rPr>
          <w:rFonts w:ascii="Arial" w:hAnsi="Arial" w:cs="Arial"/>
          <w:sz w:val="24"/>
          <w:szCs w:val="24"/>
        </w:rPr>
        <w:t>Estado civil</w:t>
      </w:r>
      <w:r w:rsidR="00091579">
        <w:rPr>
          <w:rFonts w:ascii="Arial" w:hAnsi="Arial" w:cs="Arial"/>
          <w:sz w:val="24"/>
          <w:szCs w:val="24"/>
        </w:rPr>
        <w:t>;</w:t>
      </w:r>
    </w:p>
    <w:p w:rsidR="00091579" w:rsidRPr="00F82114" w:rsidRDefault="000372FF" w:rsidP="0060727B">
      <w:pPr>
        <w:pStyle w:val="Prrafodelista"/>
        <w:numPr>
          <w:ilvl w:val="0"/>
          <w:numId w:val="11"/>
        </w:numPr>
        <w:tabs>
          <w:tab w:val="left" w:pos="709"/>
        </w:tabs>
        <w:ind w:left="284" w:firstLine="142"/>
        <w:jc w:val="both"/>
        <w:rPr>
          <w:rFonts w:ascii="Arial" w:hAnsi="Arial" w:cs="Arial"/>
          <w:sz w:val="24"/>
          <w:szCs w:val="24"/>
        </w:rPr>
      </w:pPr>
      <w:r w:rsidRPr="00F82114">
        <w:rPr>
          <w:rFonts w:ascii="Arial" w:hAnsi="Arial" w:cs="Arial"/>
          <w:sz w:val="24"/>
          <w:szCs w:val="24"/>
        </w:rPr>
        <w:t>Escolaridad</w:t>
      </w:r>
      <w:r w:rsidR="00091579" w:rsidRPr="00F82114">
        <w:rPr>
          <w:rFonts w:ascii="Arial" w:hAnsi="Arial" w:cs="Arial"/>
          <w:sz w:val="24"/>
          <w:szCs w:val="24"/>
        </w:rPr>
        <w:t>;</w:t>
      </w:r>
    </w:p>
    <w:p w:rsidR="00091579" w:rsidRPr="00F82114" w:rsidRDefault="000372FF" w:rsidP="0060727B">
      <w:pPr>
        <w:pStyle w:val="Prrafodelista"/>
        <w:numPr>
          <w:ilvl w:val="0"/>
          <w:numId w:val="11"/>
        </w:numPr>
        <w:tabs>
          <w:tab w:val="left" w:pos="709"/>
        </w:tabs>
        <w:ind w:left="284" w:firstLine="142"/>
        <w:jc w:val="both"/>
        <w:rPr>
          <w:rFonts w:ascii="Arial" w:hAnsi="Arial" w:cs="Arial"/>
          <w:sz w:val="24"/>
          <w:szCs w:val="24"/>
        </w:rPr>
      </w:pPr>
      <w:r w:rsidRPr="00F82114">
        <w:rPr>
          <w:rFonts w:ascii="Arial" w:hAnsi="Arial" w:cs="Arial"/>
          <w:sz w:val="24"/>
          <w:szCs w:val="24"/>
        </w:rPr>
        <w:t>Ocupación</w:t>
      </w:r>
      <w:r w:rsidR="00091579" w:rsidRPr="00F82114">
        <w:rPr>
          <w:rFonts w:ascii="Arial" w:hAnsi="Arial" w:cs="Arial"/>
          <w:sz w:val="24"/>
          <w:szCs w:val="24"/>
        </w:rPr>
        <w:t>;</w:t>
      </w:r>
    </w:p>
    <w:p w:rsidR="00091579" w:rsidRPr="00F82114" w:rsidRDefault="000372FF" w:rsidP="0060727B">
      <w:pPr>
        <w:pStyle w:val="Prrafodelista"/>
        <w:numPr>
          <w:ilvl w:val="0"/>
          <w:numId w:val="11"/>
        </w:numPr>
        <w:tabs>
          <w:tab w:val="left" w:pos="709"/>
        </w:tabs>
        <w:ind w:left="284" w:firstLine="142"/>
        <w:jc w:val="both"/>
        <w:rPr>
          <w:rFonts w:ascii="Arial" w:hAnsi="Arial" w:cs="Arial"/>
          <w:sz w:val="24"/>
          <w:szCs w:val="24"/>
        </w:rPr>
      </w:pPr>
      <w:r w:rsidRPr="00F82114">
        <w:rPr>
          <w:rFonts w:ascii="Arial" w:hAnsi="Arial" w:cs="Arial"/>
          <w:sz w:val="24"/>
          <w:szCs w:val="24"/>
        </w:rPr>
        <w:t>Nivel socioeconómico</w:t>
      </w:r>
      <w:r w:rsidR="00091579" w:rsidRPr="00F82114">
        <w:rPr>
          <w:rFonts w:ascii="Arial" w:hAnsi="Arial" w:cs="Arial"/>
          <w:sz w:val="24"/>
          <w:szCs w:val="24"/>
        </w:rPr>
        <w:t>;</w:t>
      </w:r>
    </w:p>
    <w:p w:rsidR="001F3B50" w:rsidRPr="00F82114" w:rsidRDefault="00FE6F8A" w:rsidP="0060727B">
      <w:pPr>
        <w:pStyle w:val="Prrafodelista"/>
        <w:numPr>
          <w:ilvl w:val="0"/>
          <w:numId w:val="11"/>
        </w:numPr>
        <w:tabs>
          <w:tab w:val="left" w:pos="709"/>
        </w:tabs>
        <w:ind w:left="284" w:firstLine="142"/>
        <w:jc w:val="both"/>
        <w:rPr>
          <w:rFonts w:ascii="Arial" w:hAnsi="Arial" w:cs="Arial"/>
          <w:sz w:val="24"/>
          <w:szCs w:val="24"/>
        </w:rPr>
      </w:pPr>
      <w:r w:rsidRPr="00F82114">
        <w:rPr>
          <w:rFonts w:ascii="Arial" w:hAnsi="Arial" w:cs="Arial"/>
          <w:sz w:val="24"/>
          <w:szCs w:val="24"/>
        </w:rPr>
        <w:t>Lugar de origen</w:t>
      </w:r>
      <w:r w:rsidR="00091579" w:rsidRPr="00F82114">
        <w:rPr>
          <w:rFonts w:ascii="Arial" w:hAnsi="Arial" w:cs="Arial"/>
          <w:sz w:val="24"/>
          <w:szCs w:val="24"/>
        </w:rPr>
        <w:t>;</w:t>
      </w:r>
    </w:p>
    <w:p w:rsidR="001F3B50" w:rsidRDefault="00FE6F8A" w:rsidP="0060727B">
      <w:pPr>
        <w:pStyle w:val="Prrafodelista"/>
        <w:numPr>
          <w:ilvl w:val="0"/>
          <w:numId w:val="11"/>
        </w:numPr>
        <w:tabs>
          <w:tab w:val="left" w:pos="709"/>
        </w:tabs>
        <w:ind w:left="284" w:firstLine="142"/>
        <w:jc w:val="both"/>
        <w:rPr>
          <w:rFonts w:ascii="Arial" w:hAnsi="Arial" w:cs="Arial"/>
          <w:sz w:val="24"/>
          <w:szCs w:val="24"/>
        </w:rPr>
      </w:pPr>
      <w:r w:rsidRPr="001F3B50">
        <w:rPr>
          <w:rFonts w:ascii="Arial" w:hAnsi="Arial" w:cs="Arial"/>
          <w:sz w:val="24"/>
          <w:szCs w:val="24"/>
        </w:rPr>
        <w:t>Si cuenta con alguna e</w:t>
      </w:r>
      <w:r w:rsidR="000372FF" w:rsidRPr="001F3B50">
        <w:rPr>
          <w:rFonts w:ascii="Arial" w:hAnsi="Arial" w:cs="Arial"/>
          <w:sz w:val="24"/>
          <w:szCs w:val="24"/>
        </w:rPr>
        <w:t>nfermedad crónica y/o degenerativa</w:t>
      </w:r>
      <w:r w:rsidR="00091579" w:rsidRPr="001F3B50">
        <w:rPr>
          <w:rFonts w:ascii="Arial" w:hAnsi="Arial" w:cs="Arial"/>
          <w:sz w:val="24"/>
          <w:szCs w:val="24"/>
        </w:rPr>
        <w:t>;</w:t>
      </w:r>
    </w:p>
    <w:p w:rsidR="001F3B50" w:rsidRDefault="00FE6F8A" w:rsidP="0060727B">
      <w:pPr>
        <w:pStyle w:val="Prrafodelista"/>
        <w:numPr>
          <w:ilvl w:val="0"/>
          <w:numId w:val="11"/>
        </w:numPr>
        <w:tabs>
          <w:tab w:val="left" w:pos="709"/>
        </w:tabs>
        <w:ind w:left="284" w:firstLine="142"/>
        <w:jc w:val="both"/>
        <w:rPr>
          <w:rFonts w:ascii="Arial" w:hAnsi="Arial" w:cs="Arial"/>
          <w:sz w:val="24"/>
          <w:szCs w:val="24"/>
        </w:rPr>
      </w:pPr>
      <w:r w:rsidRPr="001F3B50">
        <w:rPr>
          <w:rFonts w:ascii="Arial" w:hAnsi="Arial" w:cs="Arial"/>
          <w:sz w:val="24"/>
          <w:szCs w:val="24"/>
        </w:rPr>
        <w:t>Si cuenta con algún tipo de d</w:t>
      </w:r>
      <w:r w:rsidR="000372FF" w:rsidRPr="001F3B50">
        <w:rPr>
          <w:rFonts w:ascii="Arial" w:hAnsi="Arial" w:cs="Arial"/>
          <w:sz w:val="24"/>
          <w:szCs w:val="24"/>
        </w:rPr>
        <w:t>iscapacidad</w:t>
      </w:r>
      <w:r w:rsidR="00091579" w:rsidRPr="001F3B50">
        <w:rPr>
          <w:rFonts w:ascii="Arial" w:hAnsi="Arial" w:cs="Arial"/>
          <w:sz w:val="24"/>
          <w:szCs w:val="24"/>
        </w:rPr>
        <w:t>;</w:t>
      </w:r>
    </w:p>
    <w:p w:rsidR="001F3B50" w:rsidRPr="00F82114" w:rsidRDefault="000372FF" w:rsidP="0060727B">
      <w:pPr>
        <w:pStyle w:val="Prrafodelista"/>
        <w:numPr>
          <w:ilvl w:val="0"/>
          <w:numId w:val="11"/>
        </w:numPr>
        <w:tabs>
          <w:tab w:val="left" w:pos="709"/>
        </w:tabs>
        <w:ind w:left="284" w:firstLine="142"/>
        <w:jc w:val="both"/>
        <w:rPr>
          <w:rFonts w:ascii="Arial" w:hAnsi="Arial" w:cs="Arial"/>
          <w:sz w:val="24"/>
          <w:szCs w:val="24"/>
        </w:rPr>
      </w:pPr>
      <w:r w:rsidRPr="00F82114">
        <w:rPr>
          <w:rFonts w:ascii="Arial" w:hAnsi="Arial" w:cs="Arial"/>
          <w:sz w:val="24"/>
          <w:szCs w:val="24"/>
        </w:rPr>
        <w:t>Estado físico y emocional</w:t>
      </w:r>
      <w:r w:rsidR="00091579" w:rsidRPr="00F82114">
        <w:rPr>
          <w:rFonts w:ascii="Arial" w:hAnsi="Arial" w:cs="Arial"/>
          <w:sz w:val="24"/>
          <w:szCs w:val="24"/>
        </w:rPr>
        <w:t>;</w:t>
      </w:r>
    </w:p>
    <w:p w:rsidR="001F3B50" w:rsidRDefault="000372FF" w:rsidP="0060727B">
      <w:pPr>
        <w:pStyle w:val="Prrafodelista"/>
        <w:numPr>
          <w:ilvl w:val="0"/>
          <w:numId w:val="11"/>
        </w:numPr>
        <w:tabs>
          <w:tab w:val="left" w:pos="709"/>
        </w:tabs>
        <w:ind w:left="284" w:firstLine="142"/>
        <w:jc w:val="both"/>
        <w:rPr>
          <w:rFonts w:ascii="Arial" w:hAnsi="Arial" w:cs="Arial"/>
          <w:sz w:val="24"/>
          <w:szCs w:val="24"/>
        </w:rPr>
      </w:pPr>
      <w:r w:rsidRPr="001F3B50">
        <w:rPr>
          <w:rFonts w:ascii="Arial" w:hAnsi="Arial" w:cs="Arial"/>
          <w:sz w:val="24"/>
          <w:szCs w:val="24"/>
        </w:rPr>
        <w:t>Sufre algún tipo de violencia</w:t>
      </w:r>
      <w:r w:rsidR="00091579" w:rsidRPr="001F3B50">
        <w:rPr>
          <w:rFonts w:ascii="Arial" w:hAnsi="Arial" w:cs="Arial"/>
          <w:sz w:val="24"/>
          <w:szCs w:val="24"/>
        </w:rPr>
        <w:t>;</w:t>
      </w:r>
    </w:p>
    <w:p w:rsidR="001F3B50" w:rsidRDefault="000372FF" w:rsidP="0060727B">
      <w:pPr>
        <w:pStyle w:val="Prrafodelista"/>
        <w:numPr>
          <w:ilvl w:val="0"/>
          <w:numId w:val="11"/>
        </w:numPr>
        <w:tabs>
          <w:tab w:val="left" w:pos="709"/>
        </w:tabs>
        <w:ind w:left="284" w:firstLine="142"/>
        <w:jc w:val="both"/>
        <w:rPr>
          <w:rFonts w:ascii="Arial" w:hAnsi="Arial" w:cs="Arial"/>
          <w:sz w:val="24"/>
          <w:szCs w:val="24"/>
        </w:rPr>
      </w:pPr>
      <w:r w:rsidRPr="001F3B50">
        <w:rPr>
          <w:rFonts w:ascii="Arial" w:hAnsi="Arial" w:cs="Arial"/>
          <w:sz w:val="24"/>
          <w:szCs w:val="24"/>
        </w:rPr>
        <w:t>Media filiación</w:t>
      </w:r>
      <w:r w:rsidR="00091579" w:rsidRPr="001F3B50">
        <w:rPr>
          <w:rFonts w:ascii="Arial" w:hAnsi="Arial" w:cs="Arial"/>
          <w:sz w:val="24"/>
          <w:szCs w:val="24"/>
        </w:rPr>
        <w:t>;</w:t>
      </w:r>
    </w:p>
    <w:p w:rsidR="001F3B50" w:rsidRDefault="000372FF" w:rsidP="0060727B">
      <w:pPr>
        <w:pStyle w:val="Prrafodelista"/>
        <w:numPr>
          <w:ilvl w:val="0"/>
          <w:numId w:val="11"/>
        </w:numPr>
        <w:tabs>
          <w:tab w:val="left" w:pos="709"/>
        </w:tabs>
        <w:ind w:left="284" w:firstLine="142"/>
        <w:jc w:val="both"/>
        <w:rPr>
          <w:rFonts w:ascii="Arial" w:hAnsi="Arial" w:cs="Arial"/>
          <w:sz w:val="24"/>
          <w:szCs w:val="24"/>
        </w:rPr>
      </w:pPr>
      <w:r w:rsidRPr="001F3B50">
        <w:rPr>
          <w:rFonts w:ascii="Arial" w:hAnsi="Arial" w:cs="Arial"/>
          <w:sz w:val="24"/>
          <w:szCs w:val="24"/>
        </w:rPr>
        <w:t>Señas particulares</w:t>
      </w:r>
      <w:r w:rsidR="00091579" w:rsidRPr="001F3B50">
        <w:rPr>
          <w:rFonts w:ascii="Arial" w:hAnsi="Arial" w:cs="Arial"/>
          <w:sz w:val="24"/>
          <w:szCs w:val="24"/>
        </w:rPr>
        <w:t>;</w:t>
      </w:r>
    </w:p>
    <w:p w:rsidR="001F3B50" w:rsidRDefault="00FE6F8A" w:rsidP="0060727B">
      <w:pPr>
        <w:pStyle w:val="Prrafodelista"/>
        <w:numPr>
          <w:ilvl w:val="0"/>
          <w:numId w:val="11"/>
        </w:numPr>
        <w:tabs>
          <w:tab w:val="left" w:pos="709"/>
        </w:tabs>
        <w:ind w:left="284" w:firstLine="142"/>
        <w:jc w:val="both"/>
        <w:rPr>
          <w:rFonts w:ascii="Arial" w:hAnsi="Arial" w:cs="Arial"/>
          <w:sz w:val="24"/>
          <w:szCs w:val="24"/>
        </w:rPr>
      </w:pPr>
      <w:r w:rsidRPr="001F3B50">
        <w:rPr>
          <w:rFonts w:ascii="Arial" w:hAnsi="Arial" w:cs="Arial"/>
          <w:sz w:val="24"/>
          <w:szCs w:val="24"/>
        </w:rPr>
        <w:t>Si c</w:t>
      </w:r>
      <w:r w:rsidR="000372FF" w:rsidRPr="001F3B50">
        <w:rPr>
          <w:rFonts w:ascii="Arial" w:hAnsi="Arial" w:cs="Arial"/>
          <w:sz w:val="24"/>
          <w:szCs w:val="24"/>
        </w:rPr>
        <w:t>uenta con seguridad social</w:t>
      </w:r>
      <w:r w:rsidR="00091579" w:rsidRPr="001F3B50">
        <w:rPr>
          <w:rFonts w:ascii="Arial" w:hAnsi="Arial" w:cs="Arial"/>
          <w:sz w:val="24"/>
          <w:szCs w:val="24"/>
        </w:rPr>
        <w:t>;</w:t>
      </w:r>
    </w:p>
    <w:p w:rsidR="000372FF" w:rsidRPr="001F3B50" w:rsidRDefault="000372FF" w:rsidP="0060727B">
      <w:pPr>
        <w:pStyle w:val="Prrafodelista"/>
        <w:numPr>
          <w:ilvl w:val="0"/>
          <w:numId w:val="11"/>
        </w:numPr>
        <w:tabs>
          <w:tab w:val="left" w:pos="709"/>
        </w:tabs>
        <w:ind w:left="284" w:firstLine="142"/>
        <w:jc w:val="both"/>
        <w:rPr>
          <w:rFonts w:ascii="Arial" w:hAnsi="Arial" w:cs="Arial"/>
          <w:sz w:val="24"/>
          <w:szCs w:val="24"/>
        </w:rPr>
      </w:pPr>
      <w:r w:rsidRPr="001F3B50">
        <w:rPr>
          <w:rFonts w:ascii="Arial" w:hAnsi="Arial" w:cs="Arial"/>
          <w:sz w:val="24"/>
          <w:szCs w:val="24"/>
        </w:rPr>
        <w:t>Redes de apoyo</w:t>
      </w:r>
      <w:r w:rsidR="00091579" w:rsidRPr="001F3B50">
        <w:rPr>
          <w:rFonts w:ascii="Arial" w:hAnsi="Arial" w:cs="Arial"/>
          <w:sz w:val="24"/>
          <w:szCs w:val="24"/>
        </w:rPr>
        <w:t>.</w:t>
      </w:r>
    </w:p>
    <w:p w:rsidR="005463D5" w:rsidRDefault="005463D5" w:rsidP="005463D5">
      <w:pPr>
        <w:rPr>
          <w:rFonts w:ascii="Arial" w:hAnsi="Arial" w:cs="Arial"/>
          <w:b/>
          <w:bCs/>
          <w:sz w:val="24"/>
          <w:szCs w:val="24"/>
        </w:rPr>
      </w:pPr>
    </w:p>
    <w:p w:rsidR="005463D5" w:rsidRPr="005463D5" w:rsidRDefault="005463D5" w:rsidP="00AF436A">
      <w:pPr>
        <w:spacing w:after="0"/>
        <w:jc w:val="center"/>
        <w:rPr>
          <w:rFonts w:ascii="Arial" w:hAnsi="Arial" w:cs="Arial"/>
          <w:b/>
          <w:bCs/>
          <w:sz w:val="24"/>
          <w:szCs w:val="24"/>
        </w:rPr>
      </w:pPr>
      <w:r w:rsidRPr="005463D5">
        <w:rPr>
          <w:rFonts w:ascii="Arial" w:hAnsi="Arial" w:cs="Arial"/>
          <w:b/>
          <w:bCs/>
          <w:sz w:val="24"/>
          <w:szCs w:val="24"/>
        </w:rPr>
        <w:t>Capítulo II</w:t>
      </w:r>
    </w:p>
    <w:p w:rsidR="005463D5" w:rsidRDefault="005463D5" w:rsidP="00AF436A">
      <w:pPr>
        <w:spacing w:after="0"/>
        <w:jc w:val="center"/>
        <w:rPr>
          <w:rFonts w:ascii="Arial" w:hAnsi="Arial" w:cs="Arial"/>
          <w:b/>
          <w:bCs/>
          <w:sz w:val="24"/>
          <w:szCs w:val="24"/>
        </w:rPr>
      </w:pPr>
      <w:r w:rsidRPr="005463D5">
        <w:rPr>
          <w:rFonts w:ascii="Arial" w:hAnsi="Arial" w:cs="Arial"/>
          <w:b/>
          <w:bCs/>
          <w:sz w:val="24"/>
          <w:szCs w:val="24"/>
        </w:rPr>
        <w:t>Procedimiento</w:t>
      </w:r>
    </w:p>
    <w:p w:rsidR="00AF436A" w:rsidRDefault="00AF436A" w:rsidP="00AF436A">
      <w:pPr>
        <w:spacing w:after="0"/>
        <w:jc w:val="center"/>
        <w:rPr>
          <w:rFonts w:ascii="Arial" w:hAnsi="Arial" w:cs="Arial"/>
          <w:b/>
          <w:bCs/>
          <w:sz w:val="24"/>
          <w:szCs w:val="24"/>
        </w:rPr>
      </w:pPr>
    </w:p>
    <w:p w:rsidR="000372FF" w:rsidRDefault="002B2DB2" w:rsidP="001F3B50">
      <w:pPr>
        <w:jc w:val="both"/>
        <w:rPr>
          <w:rFonts w:ascii="Arial" w:hAnsi="Arial" w:cs="Arial"/>
          <w:sz w:val="24"/>
          <w:szCs w:val="24"/>
        </w:rPr>
      </w:pPr>
      <w:r w:rsidRPr="00DF060F">
        <w:rPr>
          <w:rFonts w:ascii="Arial" w:hAnsi="Arial" w:cs="Arial"/>
          <w:b/>
          <w:sz w:val="24"/>
          <w:szCs w:val="24"/>
        </w:rPr>
        <w:t>Art</w:t>
      </w:r>
      <w:r w:rsidR="00830E23">
        <w:rPr>
          <w:rFonts w:ascii="Arial" w:hAnsi="Arial" w:cs="Arial"/>
          <w:b/>
          <w:sz w:val="24"/>
          <w:szCs w:val="24"/>
        </w:rPr>
        <w:t>í</w:t>
      </w:r>
      <w:r w:rsidRPr="00DF060F">
        <w:rPr>
          <w:rFonts w:ascii="Arial" w:hAnsi="Arial" w:cs="Arial"/>
          <w:b/>
          <w:sz w:val="24"/>
          <w:szCs w:val="24"/>
        </w:rPr>
        <w:t xml:space="preserve">culo </w:t>
      </w:r>
      <w:r w:rsidR="006716B9" w:rsidRPr="00DF060F">
        <w:rPr>
          <w:rFonts w:ascii="Arial" w:hAnsi="Arial" w:cs="Arial"/>
          <w:b/>
          <w:sz w:val="24"/>
          <w:szCs w:val="24"/>
        </w:rPr>
        <w:t>10</w:t>
      </w:r>
      <w:r w:rsidR="001F3B50">
        <w:rPr>
          <w:rFonts w:ascii="Arial" w:hAnsi="Arial" w:cs="Arial"/>
          <w:b/>
          <w:sz w:val="24"/>
          <w:szCs w:val="24"/>
        </w:rPr>
        <w:t xml:space="preserve">. </w:t>
      </w:r>
      <w:r w:rsidR="0089765F" w:rsidRPr="00DF060F">
        <w:rPr>
          <w:rFonts w:ascii="Arial" w:hAnsi="Arial" w:cs="Arial"/>
          <w:b/>
          <w:sz w:val="24"/>
          <w:szCs w:val="24"/>
        </w:rPr>
        <w:t xml:space="preserve">Proceso de </w:t>
      </w:r>
      <w:r w:rsidR="002B6248">
        <w:rPr>
          <w:rFonts w:ascii="Arial" w:hAnsi="Arial" w:cs="Arial"/>
          <w:b/>
          <w:sz w:val="24"/>
          <w:szCs w:val="24"/>
        </w:rPr>
        <w:t>a</w:t>
      </w:r>
      <w:r w:rsidR="0089765F" w:rsidRPr="00DF060F">
        <w:rPr>
          <w:rFonts w:ascii="Arial" w:hAnsi="Arial" w:cs="Arial"/>
          <w:b/>
          <w:sz w:val="24"/>
          <w:szCs w:val="24"/>
        </w:rPr>
        <w:t xml:space="preserve">ctuación </w:t>
      </w:r>
      <w:r w:rsidR="002B6248">
        <w:rPr>
          <w:rFonts w:ascii="Arial" w:hAnsi="Arial" w:cs="Arial"/>
          <w:b/>
          <w:sz w:val="24"/>
          <w:szCs w:val="24"/>
        </w:rPr>
        <w:t>p</w:t>
      </w:r>
      <w:r w:rsidR="0089765F" w:rsidRPr="00DF060F">
        <w:rPr>
          <w:rFonts w:ascii="Arial" w:hAnsi="Arial" w:cs="Arial"/>
          <w:b/>
          <w:sz w:val="24"/>
          <w:szCs w:val="24"/>
        </w:rPr>
        <w:t>olicial</w:t>
      </w:r>
      <w:r w:rsidRPr="00DF060F">
        <w:rPr>
          <w:rFonts w:ascii="Arial" w:hAnsi="Arial" w:cs="Arial"/>
          <w:b/>
          <w:sz w:val="24"/>
          <w:szCs w:val="24"/>
        </w:rPr>
        <w:t xml:space="preserve"> para la identificación de personas adultas mayores</w:t>
      </w:r>
      <w:r w:rsidR="001F3B50">
        <w:rPr>
          <w:rFonts w:ascii="Arial" w:hAnsi="Arial" w:cs="Arial"/>
          <w:b/>
          <w:sz w:val="24"/>
          <w:szCs w:val="24"/>
        </w:rPr>
        <w:t xml:space="preserve">. </w:t>
      </w:r>
      <w:r w:rsidR="0093048D" w:rsidRPr="0093048D">
        <w:rPr>
          <w:rFonts w:ascii="Arial" w:hAnsi="Arial" w:cs="Arial"/>
          <w:sz w:val="24"/>
          <w:szCs w:val="24"/>
        </w:rPr>
        <w:t>Se</w:t>
      </w:r>
      <w:r w:rsidR="0089765F" w:rsidRPr="00DF060F">
        <w:rPr>
          <w:rFonts w:ascii="Arial" w:hAnsi="Arial" w:cs="Arial"/>
          <w:sz w:val="24"/>
          <w:szCs w:val="24"/>
        </w:rPr>
        <w:t xml:space="preserve"> compone por acciones dirigidas a la</w:t>
      </w:r>
      <w:r w:rsidR="00431FFD">
        <w:rPr>
          <w:rFonts w:ascii="Arial" w:hAnsi="Arial" w:cs="Arial"/>
          <w:sz w:val="24"/>
          <w:szCs w:val="24"/>
        </w:rPr>
        <w:t xml:space="preserve"> </w:t>
      </w:r>
      <w:r w:rsidR="0089765F" w:rsidRPr="00DF060F">
        <w:rPr>
          <w:rFonts w:ascii="Arial" w:hAnsi="Arial" w:cs="Arial"/>
          <w:sz w:val="24"/>
          <w:szCs w:val="24"/>
        </w:rPr>
        <w:t>detecció</w:t>
      </w:r>
      <w:r w:rsidR="007F1CE0" w:rsidRPr="00DF060F">
        <w:rPr>
          <w:rFonts w:ascii="Arial" w:hAnsi="Arial" w:cs="Arial"/>
          <w:sz w:val="24"/>
          <w:szCs w:val="24"/>
        </w:rPr>
        <w:t xml:space="preserve">n, </w:t>
      </w:r>
      <w:r w:rsidR="00BB269C" w:rsidRPr="00DF060F">
        <w:rPr>
          <w:rFonts w:ascii="Arial" w:hAnsi="Arial" w:cs="Arial"/>
          <w:sz w:val="24"/>
          <w:szCs w:val="24"/>
        </w:rPr>
        <w:t>identificación, atención, intervención, protección y prevención de situaciones de riesgo en</w:t>
      </w:r>
      <w:r w:rsidR="006716B9" w:rsidRPr="00DF060F">
        <w:rPr>
          <w:rFonts w:ascii="Arial" w:hAnsi="Arial" w:cs="Arial"/>
          <w:sz w:val="24"/>
          <w:szCs w:val="24"/>
        </w:rPr>
        <w:t xml:space="preserve"> las personas </w:t>
      </w:r>
      <w:r w:rsidR="007F1CE0" w:rsidRPr="00DF060F">
        <w:rPr>
          <w:rFonts w:ascii="Arial" w:hAnsi="Arial" w:cs="Arial"/>
          <w:sz w:val="24"/>
          <w:szCs w:val="24"/>
        </w:rPr>
        <w:t>adultas mayores</w:t>
      </w:r>
      <w:r w:rsidR="0060727B">
        <w:rPr>
          <w:rFonts w:ascii="Arial" w:hAnsi="Arial" w:cs="Arial"/>
          <w:sz w:val="24"/>
          <w:szCs w:val="24"/>
        </w:rPr>
        <w:t xml:space="preserve"> que puedan ser</w:t>
      </w:r>
      <w:r w:rsidR="00BB269C" w:rsidRPr="00DF060F">
        <w:rPr>
          <w:rFonts w:ascii="Arial" w:hAnsi="Arial" w:cs="Arial"/>
          <w:sz w:val="24"/>
          <w:szCs w:val="24"/>
        </w:rPr>
        <w:t xml:space="preserve"> beneficiadas </w:t>
      </w:r>
      <w:r w:rsidR="00D207C7">
        <w:rPr>
          <w:rFonts w:ascii="Arial" w:hAnsi="Arial" w:cs="Arial"/>
          <w:sz w:val="24"/>
          <w:szCs w:val="24"/>
        </w:rPr>
        <w:t>con la asignación de un brazalete de identificación</w:t>
      </w:r>
      <w:r w:rsidR="00A44682" w:rsidRPr="00DF060F">
        <w:rPr>
          <w:rFonts w:ascii="Arial" w:hAnsi="Arial" w:cs="Arial"/>
          <w:sz w:val="24"/>
          <w:szCs w:val="24"/>
        </w:rPr>
        <w:t>.</w:t>
      </w:r>
    </w:p>
    <w:p w:rsidR="0060727B" w:rsidRDefault="0060727B" w:rsidP="001F3B50">
      <w:pPr>
        <w:jc w:val="both"/>
        <w:rPr>
          <w:rFonts w:ascii="Arial" w:hAnsi="Arial" w:cs="Arial"/>
          <w:sz w:val="24"/>
          <w:szCs w:val="24"/>
        </w:rPr>
      </w:pPr>
    </w:p>
    <w:p w:rsidR="00BB269C" w:rsidRDefault="0060727B" w:rsidP="009266F6">
      <w:pPr>
        <w:jc w:val="both"/>
        <w:rPr>
          <w:rFonts w:ascii="Arial" w:hAnsi="Arial" w:cs="Arial"/>
          <w:sz w:val="24"/>
          <w:szCs w:val="24"/>
        </w:rPr>
      </w:pPr>
      <w:r w:rsidRPr="0060727B">
        <w:rPr>
          <w:rFonts w:ascii="Arial" w:hAnsi="Arial" w:cs="Arial"/>
          <w:b/>
          <w:sz w:val="24"/>
          <w:szCs w:val="24"/>
        </w:rPr>
        <w:t xml:space="preserve">Artículo 11. </w:t>
      </w:r>
      <w:r w:rsidR="000372FF" w:rsidRPr="0060727B">
        <w:rPr>
          <w:rFonts w:ascii="Arial" w:hAnsi="Arial" w:cs="Arial"/>
          <w:b/>
          <w:sz w:val="24"/>
          <w:szCs w:val="24"/>
        </w:rPr>
        <w:t>Activación</w:t>
      </w:r>
      <w:r w:rsidRPr="0060727B">
        <w:rPr>
          <w:rFonts w:ascii="Arial" w:hAnsi="Arial" w:cs="Arial"/>
          <w:b/>
          <w:sz w:val="24"/>
          <w:szCs w:val="24"/>
        </w:rPr>
        <w:t xml:space="preserve"> y supuestos. </w:t>
      </w:r>
      <w:r w:rsidR="0093048D" w:rsidRPr="0093048D">
        <w:rPr>
          <w:rFonts w:ascii="Arial" w:hAnsi="Arial" w:cs="Arial"/>
          <w:sz w:val="24"/>
          <w:szCs w:val="24"/>
        </w:rPr>
        <w:t>A través del r</w:t>
      </w:r>
      <w:r w:rsidR="00BB269C" w:rsidRPr="0093048D">
        <w:rPr>
          <w:rFonts w:ascii="Arial" w:hAnsi="Arial" w:cs="Arial"/>
          <w:sz w:val="24"/>
          <w:szCs w:val="24"/>
        </w:rPr>
        <w:t>eporte a la línea de emergencia 9-1-1,</w:t>
      </w:r>
      <w:r w:rsidR="001E0809" w:rsidRPr="0093048D">
        <w:rPr>
          <w:rFonts w:ascii="Arial" w:hAnsi="Arial" w:cs="Arial"/>
          <w:sz w:val="24"/>
          <w:szCs w:val="24"/>
        </w:rPr>
        <w:t xml:space="preserve"> por recorrido o contacto directo,</w:t>
      </w:r>
      <w:r w:rsidR="00431FFD">
        <w:rPr>
          <w:rFonts w:ascii="Arial" w:hAnsi="Arial" w:cs="Arial"/>
          <w:sz w:val="24"/>
          <w:szCs w:val="24"/>
        </w:rPr>
        <w:t xml:space="preserve"> </w:t>
      </w:r>
      <w:r w:rsidR="00D207C7" w:rsidRPr="0093048D">
        <w:rPr>
          <w:rFonts w:ascii="Arial" w:hAnsi="Arial" w:cs="Arial"/>
          <w:sz w:val="24"/>
          <w:szCs w:val="24"/>
        </w:rPr>
        <w:t xml:space="preserve">sobre </w:t>
      </w:r>
      <w:r w:rsidR="00D4624B" w:rsidRPr="0093048D">
        <w:rPr>
          <w:rFonts w:ascii="Arial" w:hAnsi="Arial" w:cs="Arial"/>
          <w:sz w:val="24"/>
          <w:szCs w:val="24"/>
        </w:rPr>
        <w:t>la existencia</w:t>
      </w:r>
      <w:r w:rsidR="00D4624B" w:rsidRPr="00DF060F">
        <w:rPr>
          <w:rFonts w:ascii="Arial" w:hAnsi="Arial" w:cs="Arial"/>
          <w:sz w:val="24"/>
          <w:szCs w:val="24"/>
        </w:rPr>
        <w:t xml:space="preserve"> de </w:t>
      </w:r>
      <w:r w:rsidR="00BB269C" w:rsidRPr="00DF060F">
        <w:rPr>
          <w:rFonts w:ascii="Arial" w:hAnsi="Arial" w:cs="Arial"/>
          <w:sz w:val="24"/>
          <w:szCs w:val="24"/>
        </w:rPr>
        <w:t>una persona adulta mayor extraviada y/o desorientada</w:t>
      </w:r>
      <w:r w:rsidR="00D207C7">
        <w:rPr>
          <w:rFonts w:ascii="Arial" w:hAnsi="Arial" w:cs="Arial"/>
          <w:sz w:val="24"/>
          <w:szCs w:val="24"/>
        </w:rPr>
        <w:t>;</w:t>
      </w:r>
      <w:r w:rsidR="00FC0A7D" w:rsidRPr="00DF060F">
        <w:rPr>
          <w:rFonts w:ascii="Arial" w:hAnsi="Arial" w:cs="Arial"/>
          <w:sz w:val="24"/>
          <w:szCs w:val="24"/>
        </w:rPr>
        <w:t xml:space="preserve"> el personal policial</w:t>
      </w:r>
      <w:r w:rsidR="002B70AC" w:rsidRPr="00DF060F">
        <w:rPr>
          <w:rFonts w:ascii="Arial" w:hAnsi="Arial" w:cs="Arial"/>
          <w:sz w:val="24"/>
          <w:szCs w:val="24"/>
        </w:rPr>
        <w:t xml:space="preserve"> que se encuentre más próximo al lugar del reporte, </w:t>
      </w:r>
      <w:r w:rsidR="00D207C7">
        <w:rPr>
          <w:rFonts w:ascii="Arial" w:hAnsi="Arial" w:cs="Arial"/>
          <w:sz w:val="24"/>
          <w:szCs w:val="24"/>
        </w:rPr>
        <w:t>será el responsable de</w:t>
      </w:r>
      <w:r w:rsidR="00BB269C" w:rsidRPr="00DF060F">
        <w:rPr>
          <w:rFonts w:ascii="Arial" w:hAnsi="Arial" w:cs="Arial"/>
          <w:sz w:val="24"/>
          <w:szCs w:val="24"/>
        </w:rPr>
        <w:t xml:space="preserve"> re</w:t>
      </w:r>
      <w:r w:rsidR="00FC0A7D" w:rsidRPr="00DF060F">
        <w:rPr>
          <w:rFonts w:ascii="Arial" w:hAnsi="Arial" w:cs="Arial"/>
          <w:sz w:val="24"/>
          <w:szCs w:val="24"/>
        </w:rPr>
        <w:t>s</w:t>
      </w:r>
      <w:r w:rsidR="002B70AC" w:rsidRPr="00DF060F">
        <w:rPr>
          <w:rFonts w:ascii="Arial" w:hAnsi="Arial" w:cs="Arial"/>
          <w:sz w:val="24"/>
          <w:szCs w:val="24"/>
        </w:rPr>
        <w:t>guardar y proteger la</w:t>
      </w:r>
      <w:r w:rsidR="00BB269C" w:rsidRPr="00DF060F">
        <w:rPr>
          <w:rFonts w:ascii="Arial" w:hAnsi="Arial" w:cs="Arial"/>
          <w:sz w:val="24"/>
          <w:szCs w:val="24"/>
        </w:rPr>
        <w:t xml:space="preserve"> integridad</w:t>
      </w:r>
      <w:r w:rsidR="002B70AC" w:rsidRPr="00DF060F">
        <w:rPr>
          <w:rFonts w:ascii="Arial" w:hAnsi="Arial" w:cs="Arial"/>
          <w:sz w:val="24"/>
          <w:szCs w:val="24"/>
        </w:rPr>
        <w:t xml:space="preserve"> de la persona en situación de vulnerabilidad,</w:t>
      </w:r>
      <w:r w:rsidR="00D207C7">
        <w:rPr>
          <w:rFonts w:ascii="Arial" w:hAnsi="Arial" w:cs="Arial"/>
          <w:sz w:val="24"/>
          <w:szCs w:val="24"/>
        </w:rPr>
        <w:t xml:space="preserve"> quien para tal efecto </w:t>
      </w:r>
      <w:r w:rsidR="002B70AC" w:rsidRPr="00DF060F">
        <w:rPr>
          <w:rFonts w:ascii="Arial" w:hAnsi="Arial" w:cs="Arial"/>
          <w:sz w:val="24"/>
          <w:szCs w:val="24"/>
        </w:rPr>
        <w:t>deberá</w:t>
      </w:r>
      <w:r w:rsidR="00D207C7">
        <w:rPr>
          <w:rFonts w:ascii="Arial" w:hAnsi="Arial" w:cs="Arial"/>
          <w:sz w:val="24"/>
          <w:szCs w:val="24"/>
        </w:rPr>
        <w:t xml:space="preserve"> realizar lo siguiente</w:t>
      </w:r>
      <w:r w:rsidR="002B70AC" w:rsidRPr="00DF060F">
        <w:rPr>
          <w:rFonts w:ascii="Arial" w:hAnsi="Arial" w:cs="Arial"/>
          <w:sz w:val="24"/>
          <w:szCs w:val="24"/>
        </w:rPr>
        <w:t>:</w:t>
      </w:r>
    </w:p>
    <w:p w:rsidR="00971499" w:rsidRDefault="00971499" w:rsidP="009266F6">
      <w:pPr>
        <w:jc w:val="both"/>
        <w:rPr>
          <w:rFonts w:ascii="Arial" w:hAnsi="Arial" w:cs="Arial"/>
          <w:sz w:val="24"/>
          <w:szCs w:val="24"/>
        </w:rPr>
      </w:pPr>
    </w:p>
    <w:p w:rsidR="00971499" w:rsidRDefault="00971499" w:rsidP="00971499">
      <w:pPr>
        <w:pStyle w:val="Prrafodelista"/>
        <w:jc w:val="both"/>
        <w:rPr>
          <w:rFonts w:ascii="Arial" w:hAnsi="Arial" w:cs="Arial"/>
          <w:sz w:val="24"/>
          <w:szCs w:val="24"/>
        </w:rPr>
      </w:pPr>
    </w:p>
    <w:p w:rsidR="002B70AC" w:rsidRPr="00DF060F" w:rsidRDefault="002B70AC" w:rsidP="0060727B">
      <w:pPr>
        <w:pStyle w:val="Prrafodelista"/>
        <w:numPr>
          <w:ilvl w:val="0"/>
          <w:numId w:val="37"/>
        </w:numPr>
        <w:jc w:val="both"/>
        <w:rPr>
          <w:rFonts w:ascii="Arial" w:hAnsi="Arial" w:cs="Arial"/>
          <w:sz w:val="24"/>
          <w:szCs w:val="24"/>
        </w:rPr>
      </w:pPr>
      <w:r w:rsidRPr="00DF060F">
        <w:rPr>
          <w:rFonts w:ascii="Arial" w:hAnsi="Arial" w:cs="Arial"/>
          <w:sz w:val="24"/>
          <w:szCs w:val="24"/>
        </w:rPr>
        <w:t>Arribar al lugar de manera inmediata;</w:t>
      </w:r>
    </w:p>
    <w:p w:rsidR="00CC7468" w:rsidRPr="00DF060F" w:rsidRDefault="00F71F3E" w:rsidP="0060727B">
      <w:pPr>
        <w:pStyle w:val="Prrafodelista"/>
        <w:numPr>
          <w:ilvl w:val="0"/>
          <w:numId w:val="37"/>
        </w:numPr>
        <w:jc w:val="both"/>
        <w:rPr>
          <w:rFonts w:ascii="Arial" w:hAnsi="Arial" w:cs="Arial"/>
          <w:sz w:val="24"/>
          <w:szCs w:val="24"/>
        </w:rPr>
      </w:pPr>
      <w:r>
        <w:rPr>
          <w:rFonts w:ascii="Arial" w:hAnsi="Arial" w:cs="Arial"/>
          <w:sz w:val="24"/>
          <w:szCs w:val="24"/>
        </w:rPr>
        <w:t xml:space="preserve">Identificarse </w:t>
      </w:r>
      <w:r w:rsidR="00FC0A7D" w:rsidRPr="00DF060F">
        <w:rPr>
          <w:rFonts w:ascii="Arial" w:hAnsi="Arial" w:cs="Arial"/>
          <w:sz w:val="24"/>
          <w:szCs w:val="24"/>
        </w:rPr>
        <w:t xml:space="preserve">con la persona </w:t>
      </w:r>
      <w:proofErr w:type="spellStart"/>
      <w:r w:rsidR="00FC0A7D" w:rsidRPr="00DF060F">
        <w:rPr>
          <w:rFonts w:ascii="Arial" w:hAnsi="Arial" w:cs="Arial"/>
          <w:sz w:val="24"/>
          <w:szCs w:val="24"/>
        </w:rPr>
        <w:t>reportante</w:t>
      </w:r>
      <w:proofErr w:type="spellEnd"/>
      <w:r w:rsidR="00FC0A7D" w:rsidRPr="00DF060F">
        <w:rPr>
          <w:rFonts w:ascii="Arial" w:hAnsi="Arial" w:cs="Arial"/>
          <w:sz w:val="24"/>
          <w:szCs w:val="24"/>
        </w:rPr>
        <w:t xml:space="preserve"> (en caso de que exista)</w:t>
      </w:r>
      <w:r w:rsidR="00D4624B" w:rsidRPr="00DF060F">
        <w:rPr>
          <w:rFonts w:ascii="Arial" w:hAnsi="Arial" w:cs="Arial"/>
          <w:sz w:val="24"/>
          <w:szCs w:val="24"/>
        </w:rPr>
        <w:t>,</w:t>
      </w:r>
      <w:r w:rsidR="00431FFD">
        <w:rPr>
          <w:rFonts w:ascii="Arial" w:hAnsi="Arial" w:cs="Arial"/>
          <w:sz w:val="24"/>
          <w:szCs w:val="24"/>
        </w:rPr>
        <w:t xml:space="preserve"> </w:t>
      </w:r>
      <w:r w:rsidR="00FC0A7D" w:rsidRPr="00DF060F">
        <w:rPr>
          <w:rFonts w:ascii="Arial" w:hAnsi="Arial" w:cs="Arial"/>
          <w:sz w:val="24"/>
          <w:szCs w:val="24"/>
        </w:rPr>
        <w:t>así como con la persona adulta mayor</w:t>
      </w:r>
      <w:r w:rsidR="001E0809" w:rsidRPr="00DF060F">
        <w:rPr>
          <w:rFonts w:ascii="Arial" w:hAnsi="Arial" w:cs="Arial"/>
          <w:sz w:val="24"/>
          <w:szCs w:val="24"/>
        </w:rPr>
        <w:t>;</w:t>
      </w:r>
    </w:p>
    <w:p w:rsidR="00754067" w:rsidRPr="00DF060F" w:rsidRDefault="00754067" w:rsidP="0060727B">
      <w:pPr>
        <w:pStyle w:val="Prrafodelista"/>
        <w:numPr>
          <w:ilvl w:val="0"/>
          <w:numId w:val="37"/>
        </w:numPr>
        <w:jc w:val="both"/>
        <w:rPr>
          <w:rFonts w:ascii="Arial" w:hAnsi="Arial" w:cs="Arial"/>
          <w:sz w:val="24"/>
          <w:szCs w:val="24"/>
        </w:rPr>
      </w:pPr>
      <w:r w:rsidRPr="00DF060F">
        <w:rPr>
          <w:rFonts w:ascii="Arial" w:hAnsi="Arial" w:cs="Arial"/>
          <w:sz w:val="24"/>
          <w:szCs w:val="24"/>
        </w:rPr>
        <w:t xml:space="preserve">Durante el primer contacto con la persona adulta mayor, el personal policial </w:t>
      </w:r>
      <w:r w:rsidR="00F71F3E">
        <w:rPr>
          <w:rFonts w:ascii="Arial" w:hAnsi="Arial" w:cs="Arial"/>
          <w:sz w:val="24"/>
          <w:szCs w:val="24"/>
        </w:rPr>
        <w:t>verificará</w:t>
      </w:r>
      <w:r w:rsidRPr="00DF060F">
        <w:rPr>
          <w:rFonts w:ascii="Arial" w:hAnsi="Arial" w:cs="Arial"/>
          <w:sz w:val="24"/>
          <w:szCs w:val="24"/>
        </w:rPr>
        <w:t xml:space="preserve"> el estado físico de la persona, solicita</w:t>
      </w:r>
      <w:r w:rsidR="000C20FF">
        <w:rPr>
          <w:rFonts w:ascii="Arial" w:hAnsi="Arial" w:cs="Arial"/>
          <w:sz w:val="24"/>
          <w:szCs w:val="24"/>
        </w:rPr>
        <w:t xml:space="preserve">ndo </w:t>
      </w:r>
      <w:r w:rsidRPr="00DF060F">
        <w:rPr>
          <w:rFonts w:ascii="Arial" w:hAnsi="Arial" w:cs="Arial"/>
          <w:sz w:val="24"/>
          <w:szCs w:val="24"/>
        </w:rPr>
        <w:t>inmediatamente los servicios médicos</w:t>
      </w:r>
      <w:r w:rsidR="001E0809" w:rsidRPr="00DF060F">
        <w:rPr>
          <w:rFonts w:ascii="Arial" w:hAnsi="Arial" w:cs="Arial"/>
          <w:sz w:val="24"/>
          <w:szCs w:val="24"/>
        </w:rPr>
        <w:t xml:space="preserve"> de urgencia </w:t>
      </w:r>
      <w:r w:rsidR="00F71F3E">
        <w:rPr>
          <w:rFonts w:ascii="Arial" w:hAnsi="Arial" w:cs="Arial"/>
          <w:sz w:val="24"/>
          <w:szCs w:val="24"/>
        </w:rPr>
        <w:t>de ser</w:t>
      </w:r>
      <w:r w:rsidR="001E0809" w:rsidRPr="00DF060F">
        <w:rPr>
          <w:rFonts w:ascii="Arial" w:hAnsi="Arial" w:cs="Arial"/>
          <w:sz w:val="24"/>
          <w:szCs w:val="24"/>
        </w:rPr>
        <w:t xml:space="preserve"> necesarios;</w:t>
      </w:r>
    </w:p>
    <w:p w:rsidR="002B2DB2" w:rsidRPr="00DF060F" w:rsidRDefault="00D54A2F" w:rsidP="0060727B">
      <w:pPr>
        <w:pStyle w:val="Prrafodelista"/>
        <w:numPr>
          <w:ilvl w:val="0"/>
          <w:numId w:val="37"/>
        </w:numPr>
        <w:jc w:val="both"/>
        <w:rPr>
          <w:rFonts w:ascii="Arial" w:hAnsi="Arial" w:cs="Arial"/>
          <w:sz w:val="24"/>
          <w:szCs w:val="24"/>
        </w:rPr>
      </w:pPr>
      <w:r>
        <w:rPr>
          <w:rFonts w:ascii="Arial" w:hAnsi="Arial" w:cs="Arial"/>
          <w:sz w:val="24"/>
          <w:szCs w:val="24"/>
        </w:rPr>
        <w:t>Realiza</w:t>
      </w:r>
      <w:r w:rsidR="000C20FF">
        <w:rPr>
          <w:rFonts w:ascii="Arial" w:hAnsi="Arial" w:cs="Arial"/>
          <w:sz w:val="24"/>
          <w:szCs w:val="24"/>
        </w:rPr>
        <w:t>r</w:t>
      </w:r>
      <w:r w:rsidR="00CC7468" w:rsidRPr="00DF060F">
        <w:rPr>
          <w:rFonts w:ascii="Arial" w:hAnsi="Arial" w:cs="Arial"/>
          <w:sz w:val="24"/>
          <w:szCs w:val="24"/>
        </w:rPr>
        <w:t xml:space="preserve"> un</w:t>
      </w:r>
      <w:r w:rsidR="000C20FF">
        <w:rPr>
          <w:rFonts w:ascii="Arial" w:hAnsi="Arial" w:cs="Arial"/>
          <w:sz w:val="24"/>
          <w:szCs w:val="24"/>
        </w:rPr>
        <w:t xml:space="preserve"> </w:t>
      </w:r>
      <w:r w:rsidR="00142B96" w:rsidRPr="00DF060F">
        <w:rPr>
          <w:rFonts w:ascii="Arial" w:hAnsi="Arial" w:cs="Arial"/>
          <w:sz w:val="24"/>
          <w:szCs w:val="24"/>
        </w:rPr>
        <w:t xml:space="preserve">reconocimiento de la situación, permaneciendo </w:t>
      </w:r>
      <w:r w:rsidR="00CC7468" w:rsidRPr="00DF060F">
        <w:rPr>
          <w:rFonts w:ascii="Arial" w:hAnsi="Arial" w:cs="Arial"/>
          <w:sz w:val="24"/>
          <w:szCs w:val="24"/>
        </w:rPr>
        <w:t>receptivo a nueva información que se origine du</w:t>
      </w:r>
      <w:r w:rsidR="001E0809" w:rsidRPr="00DF060F">
        <w:rPr>
          <w:rFonts w:ascii="Arial" w:hAnsi="Arial" w:cs="Arial"/>
          <w:sz w:val="24"/>
          <w:szCs w:val="24"/>
        </w:rPr>
        <w:t>rante el desarrollo del reporte.</w:t>
      </w:r>
    </w:p>
    <w:p w:rsidR="0060727B" w:rsidRDefault="0060727B" w:rsidP="002B6248">
      <w:pPr>
        <w:jc w:val="center"/>
        <w:rPr>
          <w:rFonts w:ascii="Arial" w:hAnsi="Arial" w:cs="Arial"/>
          <w:b/>
          <w:sz w:val="24"/>
          <w:szCs w:val="24"/>
        </w:rPr>
      </w:pPr>
    </w:p>
    <w:p w:rsidR="00052060" w:rsidRPr="00DF060F" w:rsidRDefault="0060727B" w:rsidP="002B6248">
      <w:pPr>
        <w:jc w:val="center"/>
        <w:rPr>
          <w:rFonts w:ascii="Arial" w:hAnsi="Arial" w:cs="Arial"/>
          <w:b/>
          <w:sz w:val="24"/>
          <w:szCs w:val="24"/>
        </w:rPr>
      </w:pPr>
      <w:r>
        <w:rPr>
          <w:rFonts w:ascii="Arial" w:hAnsi="Arial" w:cs="Arial"/>
          <w:b/>
          <w:sz w:val="24"/>
          <w:szCs w:val="24"/>
        </w:rPr>
        <w:t xml:space="preserve">a) </w:t>
      </w:r>
      <w:r w:rsidR="00052060" w:rsidRPr="00DF060F">
        <w:rPr>
          <w:rFonts w:ascii="Arial" w:hAnsi="Arial" w:cs="Arial"/>
          <w:b/>
          <w:sz w:val="24"/>
          <w:szCs w:val="24"/>
        </w:rPr>
        <w:t>Caso de persona adulta mayor reportada como desorientada y/o extraviada, que ya cuente con el brazalete de identificación</w:t>
      </w:r>
      <w:r w:rsidR="002B6248">
        <w:rPr>
          <w:rFonts w:ascii="Arial" w:hAnsi="Arial" w:cs="Arial"/>
          <w:b/>
          <w:sz w:val="24"/>
          <w:szCs w:val="24"/>
        </w:rPr>
        <w:t>.</w:t>
      </w:r>
    </w:p>
    <w:p w:rsidR="00052060" w:rsidRPr="00DF060F" w:rsidRDefault="00052060" w:rsidP="009266F6">
      <w:pPr>
        <w:pStyle w:val="Prrafodelista"/>
        <w:numPr>
          <w:ilvl w:val="0"/>
          <w:numId w:val="16"/>
        </w:numPr>
        <w:jc w:val="both"/>
        <w:rPr>
          <w:rFonts w:ascii="Arial" w:hAnsi="Arial" w:cs="Arial"/>
          <w:sz w:val="24"/>
          <w:szCs w:val="24"/>
        </w:rPr>
      </w:pPr>
      <w:r w:rsidRPr="00DF060F">
        <w:rPr>
          <w:rFonts w:ascii="Arial" w:hAnsi="Arial" w:cs="Arial"/>
          <w:sz w:val="24"/>
          <w:szCs w:val="24"/>
        </w:rPr>
        <w:t xml:space="preserve">Durante el primer acercamiento con la persona adulta mayor, el personal policial </w:t>
      </w:r>
      <w:r w:rsidR="00BE7405">
        <w:rPr>
          <w:rFonts w:ascii="Arial" w:hAnsi="Arial" w:cs="Arial"/>
          <w:sz w:val="24"/>
          <w:szCs w:val="24"/>
        </w:rPr>
        <w:t>en función de primer respondiente</w:t>
      </w:r>
      <w:r w:rsidRPr="00DF060F">
        <w:rPr>
          <w:rFonts w:ascii="Arial" w:hAnsi="Arial" w:cs="Arial"/>
          <w:sz w:val="24"/>
          <w:szCs w:val="24"/>
        </w:rPr>
        <w:t>, realiza de manera superficial y no invasiva, una observación a ambas manos de la persona adulta mayor, a fin de detectar si es portador/a de un brazalete de identificación.</w:t>
      </w:r>
    </w:p>
    <w:p w:rsidR="00052060" w:rsidRPr="00DF060F" w:rsidRDefault="00052060" w:rsidP="009266F6">
      <w:pPr>
        <w:pStyle w:val="Prrafodelista"/>
        <w:numPr>
          <w:ilvl w:val="0"/>
          <w:numId w:val="16"/>
        </w:numPr>
        <w:jc w:val="both"/>
        <w:rPr>
          <w:rFonts w:ascii="Arial" w:hAnsi="Arial" w:cs="Arial"/>
          <w:sz w:val="24"/>
          <w:szCs w:val="24"/>
        </w:rPr>
      </w:pPr>
      <w:r w:rsidRPr="00DF060F">
        <w:rPr>
          <w:rFonts w:ascii="Arial" w:hAnsi="Arial" w:cs="Arial"/>
          <w:sz w:val="24"/>
          <w:szCs w:val="24"/>
        </w:rPr>
        <w:t xml:space="preserve"> En caso de que la visualización del brazalete </w:t>
      </w:r>
      <w:r w:rsidR="001E0809" w:rsidRPr="00DF060F">
        <w:rPr>
          <w:rFonts w:ascii="Arial" w:hAnsi="Arial" w:cs="Arial"/>
          <w:sz w:val="24"/>
          <w:szCs w:val="24"/>
        </w:rPr>
        <w:t xml:space="preserve">de identificación sea positiva, </w:t>
      </w:r>
      <w:r w:rsidR="00D54A2F">
        <w:rPr>
          <w:rFonts w:ascii="Arial" w:hAnsi="Arial" w:cs="Arial"/>
          <w:sz w:val="24"/>
          <w:szCs w:val="24"/>
        </w:rPr>
        <w:t>realiza</w:t>
      </w:r>
      <w:r w:rsidRPr="00DF060F">
        <w:rPr>
          <w:rFonts w:ascii="Arial" w:hAnsi="Arial" w:cs="Arial"/>
          <w:sz w:val="24"/>
          <w:szCs w:val="24"/>
        </w:rPr>
        <w:t xml:space="preserve"> el escaneo del código QR </w:t>
      </w:r>
      <w:r w:rsidR="003735CD">
        <w:rPr>
          <w:rFonts w:ascii="Arial" w:hAnsi="Arial" w:cs="Arial"/>
          <w:sz w:val="24"/>
          <w:szCs w:val="24"/>
        </w:rPr>
        <w:t xml:space="preserve">a través de la aplicación móvil instalada en su tableta electrónica para tal efecto, </w:t>
      </w:r>
      <w:r w:rsidRPr="00DF060F">
        <w:rPr>
          <w:rFonts w:ascii="Arial" w:hAnsi="Arial" w:cs="Arial"/>
          <w:sz w:val="24"/>
          <w:szCs w:val="24"/>
        </w:rPr>
        <w:t xml:space="preserve">y </w:t>
      </w:r>
      <w:r w:rsidR="001E0809" w:rsidRPr="00DF060F">
        <w:rPr>
          <w:rFonts w:ascii="Arial" w:hAnsi="Arial" w:cs="Arial"/>
          <w:sz w:val="24"/>
          <w:szCs w:val="24"/>
        </w:rPr>
        <w:t>con ello</w:t>
      </w:r>
      <w:r w:rsidR="003735CD">
        <w:rPr>
          <w:rFonts w:ascii="Arial" w:hAnsi="Arial" w:cs="Arial"/>
          <w:sz w:val="24"/>
          <w:szCs w:val="24"/>
        </w:rPr>
        <w:t>,</w:t>
      </w:r>
      <w:r w:rsidR="001E0809" w:rsidRPr="00DF060F">
        <w:rPr>
          <w:rFonts w:ascii="Arial" w:hAnsi="Arial" w:cs="Arial"/>
          <w:sz w:val="24"/>
          <w:szCs w:val="24"/>
        </w:rPr>
        <w:t xml:space="preserve"> poder visualizar </w:t>
      </w:r>
      <w:r w:rsidRPr="00DF060F">
        <w:rPr>
          <w:rFonts w:ascii="Arial" w:hAnsi="Arial" w:cs="Arial"/>
          <w:sz w:val="24"/>
          <w:szCs w:val="24"/>
        </w:rPr>
        <w:t>los datos de identificación de la persona adulta mayor, así como teléfono, domicilio y redes de apoyo registradas al momento de otorgarle el brazalete.</w:t>
      </w:r>
    </w:p>
    <w:p w:rsidR="00052060" w:rsidRPr="00DF060F" w:rsidRDefault="00052060" w:rsidP="009266F6">
      <w:pPr>
        <w:pStyle w:val="Prrafodelista"/>
        <w:numPr>
          <w:ilvl w:val="0"/>
          <w:numId w:val="16"/>
        </w:numPr>
        <w:jc w:val="both"/>
        <w:rPr>
          <w:rFonts w:ascii="Arial" w:hAnsi="Arial" w:cs="Arial"/>
          <w:sz w:val="24"/>
          <w:szCs w:val="24"/>
        </w:rPr>
      </w:pPr>
      <w:r w:rsidRPr="00DF060F">
        <w:rPr>
          <w:rFonts w:ascii="Arial" w:hAnsi="Arial" w:cs="Arial"/>
          <w:sz w:val="24"/>
          <w:szCs w:val="24"/>
        </w:rPr>
        <w:t xml:space="preserve">Conociendo los datos de identificación de la persona adulta mayor, el personal policial realiza el traslado de la persona con sus familiares o red de apoyo, realizando la entrega, previo llenado y firma del formato </w:t>
      </w:r>
      <w:r w:rsidR="003735CD" w:rsidRPr="008D15DD">
        <w:rPr>
          <w:rFonts w:ascii="Arial" w:hAnsi="Arial" w:cs="Arial"/>
          <w:sz w:val="24"/>
          <w:szCs w:val="24"/>
        </w:rPr>
        <w:t xml:space="preserve">denominado </w:t>
      </w:r>
      <w:r w:rsidRPr="008D15DD">
        <w:rPr>
          <w:rFonts w:ascii="Arial" w:hAnsi="Arial" w:cs="Arial"/>
          <w:i/>
          <w:sz w:val="24"/>
          <w:szCs w:val="24"/>
        </w:rPr>
        <w:t>“Constancia de entrega de un niño(as) y/o adolescentes y/o grupos vulnerables</w:t>
      </w:r>
      <w:r w:rsidRPr="008D15DD">
        <w:rPr>
          <w:rFonts w:ascii="Arial" w:hAnsi="Arial" w:cs="Arial"/>
          <w:sz w:val="24"/>
          <w:szCs w:val="24"/>
        </w:rPr>
        <w:t>”</w:t>
      </w:r>
      <w:r w:rsidR="00CA4CCC" w:rsidRPr="008D15DD">
        <w:rPr>
          <w:rFonts w:ascii="Arial" w:hAnsi="Arial" w:cs="Arial"/>
          <w:sz w:val="24"/>
          <w:szCs w:val="24"/>
        </w:rPr>
        <w:t xml:space="preserve"> (anexo </w:t>
      </w:r>
      <w:r w:rsidR="00491A6D">
        <w:rPr>
          <w:rFonts w:ascii="Arial" w:hAnsi="Arial" w:cs="Arial"/>
          <w:sz w:val="24"/>
          <w:szCs w:val="24"/>
        </w:rPr>
        <w:t>5</w:t>
      </w:r>
      <w:r w:rsidR="00CA4CCC" w:rsidRPr="008D15DD">
        <w:rPr>
          <w:rFonts w:ascii="Arial" w:hAnsi="Arial" w:cs="Arial"/>
          <w:sz w:val="24"/>
          <w:szCs w:val="24"/>
        </w:rPr>
        <w:t>)</w:t>
      </w:r>
      <w:r w:rsidRPr="008D15DD">
        <w:rPr>
          <w:rFonts w:ascii="Arial" w:hAnsi="Arial" w:cs="Arial"/>
          <w:sz w:val="24"/>
          <w:szCs w:val="24"/>
        </w:rPr>
        <w:t>,</w:t>
      </w:r>
      <w:r w:rsidRPr="00DF060F">
        <w:rPr>
          <w:rFonts w:ascii="Arial" w:hAnsi="Arial" w:cs="Arial"/>
          <w:sz w:val="24"/>
          <w:szCs w:val="24"/>
        </w:rPr>
        <w:t xml:space="preserve"> garantizando con ello la integridad y seguridad de las personas adultas mayores.</w:t>
      </w:r>
    </w:p>
    <w:p w:rsidR="0045588A" w:rsidRPr="0061538B" w:rsidRDefault="00052060" w:rsidP="009266F6">
      <w:pPr>
        <w:pStyle w:val="Prrafodelista"/>
        <w:numPr>
          <w:ilvl w:val="0"/>
          <w:numId w:val="16"/>
        </w:numPr>
        <w:jc w:val="both"/>
        <w:rPr>
          <w:rFonts w:ascii="Arial" w:hAnsi="Arial" w:cs="Arial"/>
          <w:sz w:val="24"/>
          <w:szCs w:val="24"/>
        </w:rPr>
      </w:pPr>
      <w:r w:rsidRPr="0061538B">
        <w:rPr>
          <w:rFonts w:ascii="Arial" w:hAnsi="Arial" w:cs="Arial"/>
          <w:sz w:val="24"/>
          <w:szCs w:val="24"/>
        </w:rPr>
        <w:t xml:space="preserve">El personal policial realiza el Informe Policial Homologado que sustente su actuación, además de documentar y registrar todo lo necesario dentro de la intervención. </w:t>
      </w:r>
    </w:p>
    <w:p w:rsidR="002B6248" w:rsidRPr="00DF060F" w:rsidRDefault="002B6248" w:rsidP="002B6248">
      <w:pPr>
        <w:pStyle w:val="Prrafodelista"/>
        <w:jc w:val="both"/>
        <w:rPr>
          <w:rFonts w:ascii="Arial" w:hAnsi="Arial" w:cs="Arial"/>
          <w:sz w:val="24"/>
          <w:szCs w:val="24"/>
        </w:rPr>
      </w:pPr>
    </w:p>
    <w:p w:rsidR="000372FF" w:rsidRPr="00DF060F" w:rsidRDefault="0060727B" w:rsidP="002B6248">
      <w:pPr>
        <w:jc w:val="center"/>
        <w:rPr>
          <w:rFonts w:ascii="Arial" w:hAnsi="Arial" w:cs="Arial"/>
          <w:sz w:val="24"/>
          <w:szCs w:val="24"/>
        </w:rPr>
      </w:pPr>
      <w:r>
        <w:rPr>
          <w:rFonts w:ascii="Arial" w:hAnsi="Arial" w:cs="Arial"/>
          <w:b/>
          <w:sz w:val="24"/>
          <w:szCs w:val="24"/>
        </w:rPr>
        <w:t xml:space="preserve">b) </w:t>
      </w:r>
      <w:r w:rsidR="000372FF" w:rsidRPr="00DF060F">
        <w:rPr>
          <w:rFonts w:ascii="Arial" w:hAnsi="Arial" w:cs="Arial"/>
          <w:b/>
          <w:sz w:val="24"/>
          <w:szCs w:val="24"/>
        </w:rPr>
        <w:t>Caso de persona adulta mayor reportada como extraviada y/o desorientada</w:t>
      </w:r>
      <w:r w:rsidR="00052060" w:rsidRPr="00DF060F">
        <w:rPr>
          <w:rFonts w:ascii="Arial" w:hAnsi="Arial" w:cs="Arial"/>
          <w:b/>
          <w:sz w:val="24"/>
          <w:szCs w:val="24"/>
        </w:rPr>
        <w:t xml:space="preserve"> sin brazalete de identificación</w:t>
      </w:r>
      <w:r w:rsidR="002B6248">
        <w:rPr>
          <w:rFonts w:ascii="Arial" w:hAnsi="Arial" w:cs="Arial"/>
          <w:b/>
          <w:sz w:val="24"/>
          <w:szCs w:val="24"/>
        </w:rPr>
        <w:t>.</w:t>
      </w:r>
    </w:p>
    <w:p w:rsidR="00052060" w:rsidRDefault="00052060" w:rsidP="009266F6">
      <w:pPr>
        <w:pStyle w:val="Prrafodelista"/>
        <w:numPr>
          <w:ilvl w:val="0"/>
          <w:numId w:val="33"/>
        </w:numPr>
        <w:jc w:val="both"/>
        <w:rPr>
          <w:rFonts w:ascii="Arial" w:hAnsi="Arial" w:cs="Arial"/>
          <w:sz w:val="24"/>
          <w:szCs w:val="24"/>
        </w:rPr>
      </w:pPr>
      <w:r w:rsidRPr="00DF060F">
        <w:rPr>
          <w:rFonts w:ascii="Arial" w:hAnsi="Arial" w:cs="Arial"/>
          <w:sz w:val="24"/>
          <w:szCs w:val="24"/>
        </w:rPr>
        <w:t xml:space="preserve">El personal policial </w:t>
      </w:r>
      <w:r w:rsidR="00BE7405">
        <w:rPr>
          <w:rFonts w:ascii="Arial" w:hAnsi="Arial" w:cs="Arial"/>
          <w:sz w:val="24"/>
          <w:szCs w:val="24"/>
        </w:rPr>
        <w:t xml:space="preserve">en función de primer respondiente </w:t>
      </w:r>
      <w:r w:rsidRPr="00DF060F">
        <w:rPr>
          <w:rFonts w:ascii="Arial" w:hAnsi="Arial" w:cs="Arial"/>
          <w:sz w:val="24"/>
          <w:szCs w:val="24"/>
        </w:rPr>
        <w:t>deb</w:t>
      </w:r>
      <w:r w:rsidR="00F71F3E">
        <w:rPr>
          <w:rFonts w:ascii="Arial" w:hAnsi="Arial" w:cs="Arial"/>
          <w:sz w:val="24"/>
          <w:szCs w:val="24"/>
        </w:rPr>
        <w:t>e</w:t>
      </w:r>
      <w:r w:rsidRPr="00DF060F">
        <w:rPr>
          <w:rFonts w:ascii="Arial" w:hAnsi="Arial" w:cs="Arial"/>
          <w:sz w:val="24"/>
          <w:szCs w:val="24"/>
        </w:rPr>
        <w:t xml:space="preserve"> cuestionar y/o tratar de obtener datos que permitan lograr la identificación de la persona, </w:t>
      </w:r>
      <w:r w:rsidRPr="00DF060F">
        <w:rPr>
          <w:rFonts w:ascii="Arial" w:hAnsi="Arial" w:cs="Arial"/>
          <w:sz w:val="24"/>
          <w:szCs w:val="24"/>
        </w:rPr>
        <w:lastRenderedPageBreak/>
        <w:t>tales como su nombre, domicilio, teléfonos de contacto de familiares</w:t>
      </w:r>
      <w:r w:rsidR="003735CD">
        <w:rPr>
          <w:rFonts w:ascii="Arial" w:hAnsi="Arial" w:cs="Arial"/>
          <w:sz w:val="24"/>
          <w:szCs w:val="24"/>
        </w:rPr>
        <w:t>,</w:t>
      </w:r>
      <w:r w:rsidRPr="00DF060F">
        <w:rPr>
          <w:rFonts w:ascii="Arial" w:hAnsi="Arial" w:cs="Arial"/>
          <w:sz w:val="24"/>
          <w:szCs w:val="24"/>
        </w:rPr>
        <w:t xml:space="preserve"> o bien, datos de personas que pudieran brindarle apoyo.</w:t>
      </w:r>
    </w:p>
    <w:p w:rsidR="00052060" w:rsidRDefault="00052060" w:rsidP="009266F6">
      <w:pPr>
        <w:pStyle w:val="Prrafodelista"/>
        <w:numPr>
          <w:ilvl w:val="0"/>
          <w:numId w:val="33"/>
        </w:numPr>
        <w:jc w:val="both"/>
        <w:rPr>
          <w:rFonts w:ascii="Arial" w:hAnsi="Arial" w:cs="Arial"/>
          <w:sz w:val="24"/>
          <w:szCs w:val="24"/>
        </w:rPr>
      </w:pPr>
      <w:r w:rsidRPr="00DF060F">
        <w:rPr>
          <w:rFonts w:ascii="Arial" w:hAnsi="Arial" w:cs="Arial"/>
          <w:sz w:val="24"/>
          <w:szCs w:val="24"/>
        </w:rPr>
        <w:t xml:space="preserve">En caso de </w:t>
      </w:r>
      <w:r w:rsidR="001E0809" w:rsidRPr="00DF060F">
        <w:rPr>
          <w:rFonts w:ascii="Arial" w:hAnsi="Arial" w:cs="Arial"/>
          <w:sz w:val="24"/>
          <w:szCs w:val="24"/>
        </w:rPr>
        <w:t>que s</w:t>
      </w:r>
      <w:r w:rsidRPr="00DF060F">
        <w:rPr>
          <w:rFonts w:ascii="Arial" w:hAnsi="Arial" w:cs="Arial"/>
          <w:sz w:val="24"/>
          <w:szCs w:val="24"/>
        </w:rPr>
        <w:t xml:space="preserve">e logre conocer el nombre de la persona adulta mayor, el personal policial </w:t>
      </w:r>
      <w:r w:rsidR="00BE7405">
        <w:rPr>
          <w:rFonts w:ascii="Arial" w:hAnsi="Arial" w:cs="Arial"/>
          <w:sz w:val="24"/>
          <w:szCs w:val="24"/>
        </w:rPr>
        <w:t xml:space="preserve">a cargo, </w:t>
      </w:r>
      <w:r w:rsidR="00D54A2F">
        <w:rPr>
          <w:rFonts w:ascii="Arial" w:hAnsi="Arial" w:cs="Arial"/>
          <w:sz w:val="24"/>
          <w:szCs w:val="24"/>
        </w:rPr>
        <w:t>solicita</w:t>
      </w:r>
      <w:r w:rsidR="001E0809" w:rsidRPr="00DF060F">
        <w:rPr>
          <w:rFonts w:ascii="Arial" w:hAnsi="Arial" w:cs="Arial"/>
          <w:sz w:val="24"/>
          <w:szCs w:val="24"/>
        </w:rPr>
        <w:t xml:space="preserve"> al personal asignado al módulo</w:t>
      </w:r>
      <w:r w:rsidR="003735CD">
        <w:rPr>
          <w:rFonts w:ascii="Arial" w:hAnsi="Arial" w:cs="Arial"/>
          <w:sz w:val="24"/>
          <w:szCs w:val="24"/>
        </w:rPr>
        <w:t xml:space="preserve"> de la DAVVFG</w:t>
      </w:r>
      <w:r w:rsidR="001E0809" w:rsidRPr="00DF060F">
        <w:rPr>
          <w:rFonts w:ascii="Arial" w:hAnsi="Arial" w:cs="Arial"/>
          <w:sz w:val="24"/>
          <w:szCs w:val="24"/>
        </w:rPr>
        <w:t>,</w:t>
      </w:r>
      <w:r w:rsidR="00BE7405">
        <w:rPr>
          <w:rFonts w:ascii="Arial" w:hAnsi="Arial" w:cs="Arial"/>
          <w:sz w:val="24"/>
          <w:szCs w:val="24"/>
        </w:rPr>
        <w:t xml:space="preserve"> </w:t>
      </w:r>
      <w:r w:rsidR="00230BA1" w:rsidRPr="00DF060F">
        <w:rPr>
          <w:rFonts w:ascii="Arial" w:hAnsi="Arial" w:cs="Arial"/>
          <w:sz w:val="24"/>
          <w:szCs w:val="24"/>
        </w:rPr>
        <w:t>revise en</w:t>
      </w:r>
      <w:r w:rsidRPr="00DF060F">
        <w:rPr>
          <w:rFonts w:ascii="Arial" w:hAnsi="Arial" w:cs="Arial"/>
          <w:sz w:val="24"/>
          <w:szCs w:val="24"/>
        </w:rPr>
        <w:t xml:space="preserve"> los registros internos</w:t>
      </w:r>
      <w:r w:rsidR="003735CD">
        <w:rPr>
          <w:rFonts w:ascii="Arial" w:hAnsi="Arial" w:cs="Arial"/>
          <w:sz w:val="24"/>
          <w:szCs w:val="24"/>
        </w:rPr>
        <w:t xml:space="preserve"> del SISPUM</w:t>
      </w:r>
      <w:r w:rsidRPr="00DF060F">
        <w:rPr>
          <w:rFonts w:ascii="Arial" w:hAnsi="Arial" w:cs="Arial"/>
          <w:sz w:val="24"/>
          <w:szCs w:val="24"/>
        </w:rPr>
        <w:t xml:space="preserve"> la existencia de solicitudes de búsqueda por parte de alguna autoridad (Comisión </w:t>
      </w:r>
      <w:r w:rsidR="00230BA1" w:rsidRPr="00DF060F">
        <w:rPr>
          <w:rFonts w:ascii="Arial" w:hAnsi="Arial" w:cs="Arial"/>
          <w:sz w:val="24"/>
          <w:szCs w:val="24"/>
        </w:rPr>
        <w:t xml:space="preserve">Local </w:t>
      </w:r>
      <w:r w:rsidRPr="00DF060F">
        <w:rPr>
          <w:rFonts w:ascii="Arial" w:hAnsi="Arial" w:cs="Arial"/>
          <w:sz w:val="24"/>
          <w:szCs w:val="24"/>
        </w:rPr>
        <w:t>de Búsqueda de Personas</w:t>
      </w:r>
      <w:r w:rsidR="00107C7D">
        <w:rPr>
          <w:rFonts w:ascii="Arial" w:hAnsi="Arial" w:cs="Arial"/>
          <w:sz w:val="24"/>
          <w:szCs w:val="24"/>
        </w:rPr>
        <w:t xml:space="preserve"> y/o</w:t>
      </w:r>
      <w:r w:rsidR="00230BA1" w:rsidRPr="00DF060F">
        <w:rPr>
          <w:rFonts w:ascii="Arial" w:hAnsi="Arial" w:cs="Arial"/>
          <w:sz w:val="24"/>
          <w:szCs w:val="24"/>
        </w:rPr>
        <w:t xml:space="preserve"> Fiscalía General</w:t>
      </w:r>
      <w:r w:rsidR="003735CD">
        <w:rPr>
          <w:rFonts w:ascii="Arial" w:hAnsi="Arial" w:cs="Arial"/>
          <w:sz w:val="24"/>
          <w:szCs w:val="24"/>
        </w:rPr>
        <w:t xml:space="preserve"> del Estado</w:t>
      </w:r>
      <w:r w:rsidR="00230BA1" w:rsidRPr="00DF060F">
        <w:rPr>
          <w:rFonts w:ascii="Arial" w:hAnsi="Arial" w:cs="Arial"/>
          <w:sz w:val="24"/>
          <w:szCs w:val="24"/>
        </w:rPr>
        <w:t xml:space="preserve">), así como </w:t>
      </w:r>
      <w:r w:rsidR="00D54A2F">
        <w:rPr>
          <w:rFonts w:ascii="Arial" w:hAnsi="Arial" w:cs="Arial"/>
          <w:sz w:val="24"/>
          <w:szCs w:val="24"/>
        </w:rPr>
        <w:t>realiza</w:t>
      </w:r>
      <w:r w:rsidR="00230BA1" w:rsidRPr="00DF060F">
        <w:rPr>
          <w:rFonts w:ascii="Arial" w:hAnsi="Arial" w:cs="Arial"/>
          <w:sz w:val="24"/>
          <w:szCs w:val="24"/>
        </w:rPr>
        <w:t xml:space="preserve"> llamada telefónica a </w:t>
      </w:r>
      <w:proofErr w:type="spellStart"/>
      <w:r w:rsidR="00230BA1" w:rsidRPr="00DF060F">
        <w:rPr>
          <w:rFonts w:ascii="Arial" w:hAnsi="Arial" w:cs="Arial"/>
          <w:sz w:val="24"/>
          <w:szCs w:val="24"/>
        </w:rPr>
        <w:t>Locatel</w:t>
      </w:r>
      <w:proofErr w:type="spellEnd"/>
      <w:r w:rsidR="00230BA1" w:rsidRPr="00DF060F">
        <w:rPr>
          <w:rFonts w:ascii="Arial" w:hAnsi="Arial" w:cs="Arial"/>
          <w:sz w:val="24"/>
          <w:szCs w:val="24"/>
        </w:rPr>
        <w:t xml:space="preserve">, para verificar </w:t>
      </w:r>
      <w:r w:rsidR="003735CD">
        <w:rPr>
          <w:rFonts w:ascii="Arial" w:hAnsi="Arial" w:cs="Arial"/>
          <w:sz w:val="24"/>
          <w:szCs w:val="24"/>
        </w:rPr>
        <w:t xml:space="preserve">la existencia de </w:t>
      </w:r>
      <w:r w:rsidR="00230BA1" w:rsidRPr="00DF060F">
        <w:rPr>
          <w:rFonts w:ascii="Arial" w:hAnsi="Arial" w:cs="Arial"/>
          <w:sz w:val="24"/>
          <w:szCs w:val="24"/>
        </w:rPr>
        <w:t xml:space="preserve">algún reporte. </w:t>
      </w:r>
    </w:p>
    <w:p w:rsidR="00FC0A7D" w:rsidRPr="00DF060F" w:rsidRDefault="00FC0A7D" w:rsidP="009266F6">
      <w:pPr>
        <w:pStyle w:val="Prrafodelista"/>
        <w:numPr>
          <w:ilvl w:val="0"/>
          <w:numId w:val="33"/>
        </w:numPr>
        <w:jc w:val="both"/>
        <w:rPr>
          <w:rFonts w:ascii="Arial" w:hAnsi="Arial" w:cs="Arial"/>
          <w:sz w:val="24"/>
          <w:szCs w:val="24"/>
        </w:rPr>
      </w:pPr>
      <w:r w:rsidRPr="00DF060F">
        <w:rPr>
          <w:rFonts w:ascii="Arial" w:hAnsi="Arial" w:cs="Arial"/>
          <w:sz w:val="24"/>
          <w:szCs w:val="24"/>
        </w:rPr>
        <w:t xml:space="preserve">En caso de que </w:t>
      </w:r>
      <w:r w:rsidR="00D4624B" w:rsidRPr="00DF060F">
        <w:rPr>
          <w:rFonts w:ascii="Arial" w:hAnsi="Arial" w:cs="Arial"/>
          <w:sz w:val="24"/>
          <w:szCs w:val="24"/>
        </w:rPr>
        <w:t xml:space="preserve">los resultados de </w:t>
      </w:r>
      <w:r w:rsidRPr="00DF060F">
        <w:rPr>
          <w:rFonts w:ascii="Arial" w:hAnsi="Arial" w:cs="Arial"/>
          <w:sz w:val="24"/>
          <w:szCs w:val="24"/>
        </w:rPr>
        <w:t xml:space="preserve">la </w:t>
      </w:r>
      <w:r w:rsidR="0045588A" w:rsidRPr="00DF060F">
        <w:rPr>
          <w:rFonts w:ascii="Arial" w:hAnsi="Arial" w:cs="Arial"/>
          <w:sz w:val="24"/>
          <w:szCs w:val="24"/>
        </w:rPr>
        <w:t xml:space="preserve">consulta </w:t>
      </w:r>
      <w:r w:rsidRPr="00DF060F">
        <w:rPr>
          <w:rFonts w:ascii="Arial" w:hAnsi="Arial" w:cs="Arial"/>
          <w:sz w:val="24"/>
          <w:szCs w:val="24"/>
        </w:rPr>
        <w:t>sean positivo</w:t>
      </w:r>
      <w:r w:rsidR="00837091" w:rsidRPr="00DF060F">
        <w:rPr>
          <w:rFonts w:ascii="Arial" w:hAnsi="Arial" w:cs="Arial"/>
          <w:sz w:val="24"/>
          <w:szCs w:val="24"/>
        </w:rPr>
        <w:t>s</w:t>
      </w:r>
      <w:r w:rsidRPr="00DF060F">
        <w:rPr>
          <w:rFonts w:ascii="Arial" w:hAnsi="Arial" w:cs="Arial"/>
          <w:sz w:val="24"/>
          <w:szCs w:val="24"/>
        </w:rPr>
        <w:t xml:space="preserve">, </w:t>
      </w:r>
      <w:r w:rsidR="00BE7405">
        <w:rPr>
          <w:rFonts w:ascii="Arial" w:hAnsi="Arial" w:cs="Arial"/>
          <w:sz w:val="24"/>
          <w:szCs w:val="24"/>
        </w:rPr>
        <w:t>el personal policial</w:t>
      </w:r>
      <w:r w:rsidR="0045588A" w:rsidRPr="00DF060F">
        <w:rPr>
          <w:rFonts w:ascii="Arial" w:hAnsi="Arial" w:cs="Arial"/>
          <w:sz w:val="24"/>
          <w:szCs w:val="24"/>
        </w:rPr>
        <w:t xml:space="preserve"> </w:t>
      </w:r>
      <w:r w:rsidR="00DD339C">
        <w:rPr>
          <w:rFonts w:ascii="Arial" w:hAnsi="Arial" w:cs="Arial"/>
          <w:sz w:val="24"/>
          <w:szCs w:val="24"/>
        </w:rPr>
        <w:t>realiza</w:t>
      </w:r>
      <w:r w:rsidRPr="00DF060F">
        <w:rPr>
          <w:rFonts w:ascii="Arial" w:hAnsi="Arial" w:cs="Arial"/>
          <w:sz w:val="24"/>
          <w:szCs w:val="24"/>
        </w:rPr>
        <w:t xml:space="preserve"> el traslado de la persona adulta mayor con sus familiares</w:t>
      </w:r>
      <w:r w:rsidR="00230BA1" w:rsidRPr="00DF060F">
        <w:rPr>
          <w:rFonts w:ascii="Arial" w:hAnsi="Arial" w:cs="Arial"/>
          <w:sz w:val="24"/>
          <w:szCs w:val="24"/>
        </w:rPr>
        <w:t xml:space="preserve">, </w:t>
      </w:r>
      <w:r w:rsidR="0081624D" w:rsidRPr="00DF060F">
        <w:rPr>
          <w:rFonts w:ascii="Arial" w:hAnsi="Arial" w:cs="Arial"/>
          <w:sz w:val="24"/>
          <w:szCs w:val="24"/>
        </w:rPr>
        <w:t>red de apoyo</w:t>
      </w:r>
      <w:r w:rsidR="00230BA1" w:rsidRPr="00DF060F">
        <w:rPr>
          <w:rFonts w:ascii="Arial" w:hAnsi="Arial" w:cs="Arial"/>
          <w:sz w:val="24"/>
          <w:szCs w:val="24"/>
        </w:rPr>
        <w:t xml:space="preserve"> o instancia correspondiente</w:t>
      </w:r>
      <w:r w:rsidRPr="00DF060F">
        <w:rPr>
          <w:rFonts w:ascii="Arial" w:hAnsi="Arial" w:cs="Arial"/>
          <w:sz w:val="24"/>
          <w:szCs w:val="24"/>
        </w:rPr>
        <w:t xml:space="preserve">, realizando la entrega, previo llenado y firma del formato </w:t>
      </w:r>
      <w:r w:rsidR="00D4624B" w:rsidRPr="00DF060F">
        <w:rPr>
          <w:rFonts w:ascii="Arial" w:hAnsi="Arial" w:cs="Arial"/>
          <w:sz w:val="24"/>
          <w:szCs w:val="24"/>
        </w:rPr>
        <w:t xml:space="preserve">denominado </w:t>
      </w:r>
      <w:r w:rsidR="00D4624B" w:rsidRPr="00DF060F">
        <w:rPr>
          <w:rFonts w:ascii="Arial" w:hAnsi="Arial" w:cs="Arial"/>
          <w:i/>
          <w:sz w:val="24"/>
          <w:szCs w:val="24"/>
        </w:rPr>
        <w:t>“</w:t>
      </w:r>
      <w:r w:rsidR="0081624D" w:rsidRPr="00DF060F">
        <w:rPr>
          <w:rFonts w:ascii="Arial" w:hAnsi="Arial" w:cs="Arial"/>
          <w:i/>
          <w:sz w:val="24"/>
          <w:szCs w:val="24"/>
        </w:rPr>
        <w:t xml:space="preserve">Constancia de entrega de un niño(as) y/o adolescentes y/o grupos </w:t>
      </w:r>
      <w:r w:rsidR="0081624D" w:rsidRPr="00DB3E56">
        <w:rPr>
          <w:rFonts w:ascii="Arial" w:hAnsi="Arial" w:cs="Arial"/>
          <w:i/>
          <w:sz w:val="24"/>
          <w:szCs w:val="24"/>
        </w:rPr>
        <w:t>vulnerables</w:t>
      </w:r>
      <w:r w:rsidR="00D4624B" w:rsidRPr="00DB3E56">
        <w:rPr>
          <w:rFonts w:ascii="Arial" w:hAnsi="Arial" w:cs="Arial"/>
          <w:i/>
          <w:sz w:val="24"/>
          <w:szCs w:val="24"/>
        </w:rPr>
        <w:t>”</w:t>
      </w:r>
      <w:r w:rsidR="003D3496">
        <w:rPr>
          <w:rFonts w:ascii="Arial" w:hAnsi="Arial" w:cs="Arial"/>
          <w:i/>
          <w:sz w:val="24"/>
          <w:szCs w:val="24"/>
        </w:rPr>
        <w:t xml:space="preserve"> </w:t>
      </w:r>
      <w:r w:rsidR="00CA4CCC" w:rsidRPr="00DB3E56">
        <w:rPr>
          <w:rFonts w:ascii="Arial" w:hAnsi="Arial" w:cs="Arial"/>
          <w:sz w:val="24"/>
          <w:szCs w:val="24"/>
        </w:rPr>
        <w:t xml:space="preserve">(anexo </w:t>
      </w:r>
      <w:r w:rsidR="00491A6D">
        <w:rPr>
          <w:rFonts w:ascii="Arial" w:hAnsi="Arial" w:cs="Arial"/>
          <w:sz w:val="24"/>
          <w:szCs w:val="24"/>
        </w:rPr>
        <w:t>5</w:t>
      </w:r>
      <w:r w:rsidR="00CA4CCC" w:rsidRPr="00DB3E56">
        <w:rPr>
          <w:rFonts w:ascii="Arial" w:hAnsi="Arial" w:cs="Arial"/>
          <w:sz w:val="24"/>
          <w:szCs w:val="24"/>
        </w:rPr>
        <w:t>)</w:t>
      </w:r>
      <w:r w:rsidR="00754067" w:rsidRPr="00DB3E56">
        <w:rPr>
          <w:rFonts w:ascii="Arial" w:hAnsi="Arial" w:cs="Arial"/>
          <w:sz w:val="24"/>
          <w:szCs w:val="24"/>
        </w:rPr>
        <w:t>, garantizando con ello la integridad y seguridad de las personas adultas</w:t>
      </w:r>
      <w:r w:rsidR="00754067" w:rsidRPr="00DF060F">
        <w:rPr>
          <w:rFonts w:ascii="Arial" w:hAnsi="Arial" w:cs="Arial"/>
          <w:sz w:val="24"/>
          <w:szCs w:val="24"/>
        </w:rPr>
        <w:t xml:space="preserve"> mayores</w:t>
      </w:r>
      <w:r w:rsidR="0081624D" w:rsidRPr="00DF060F">
        <w:rPr>
          <w:rFonts w:ascii="Arial" w:hAnsi="Arial" w:cs="Arial"/>
          <w:sz w:val="24"/>
          <w:szCs w:val="24"/>
        </w:rPr>
        <w:t>.</w:t>
      </w:r>
    </w:p>
    <w:p w:rsidR="0081624D" w:rsidRPr="00DF060F" w:rsidRDefault="00754067" w:rsidP="009266F6">
      <w:pPr>
        <w:pStyle w:val="Prrafodelista"/>
        <w:numPr>
          <w:ilvl w:val="0"/>
          <w:numId w:val="33"/>
        </w:numPr>
        <w:jc w:val="both"/>
        <w:rPr>
          <w:rFonts w:ascii="Arial" w:hAnsi="Arial" w:cs="Arial"/>
          <w:sz w:val="24"/>
          <w:szCs w:val="24"/>
        </w:rPr>
      </w:pPr>
      <w:r w:rsidRPr="00DF060F">
        <w:rPr>
          <w:rFonts w:ascii="Arial" w:hAnsi="Arial" w:cs="Arial"/>
          <w:sz w:val="24"/>
          <w:szCs w:val="24"/>
        </w:rPr>
        <w:t xml:space="preserve">El personal policial </w:t>
      </w:r>
      <w:r w:rsidR="00DD339C">
        <w:rPr>
          <w:rFonts w:ascii="Arial" w:hAnsi="Arial" w:cs="Arial"/>
          <w:sz w:val="24"/>
          <w:szCs w:val="24"/>
        </w:rPr>
        <w:t>verifica</w:t>
      </w:r>
      <w:r w:rsidRPr="00DF060F">
        <w:rPr>
          <w:rFonts w:ascii="Arial" w:hAnsi="Arial" w:cs="Arial"/>
          <w:sz w:val="24"/>
          <w:szCs w:val="24"/>
        </w:rPr>
        <w:t xml:space="preserve"> si la persona adulta mayor </w:t>
      </w:r>
      <w:r w:rsidR="0045588A" w:rsidRPr="00DF060F">
        <w:rPr>
          <w:rFonts w:ascii="Arial" w:hAnsi="Arial" w:cs="Arial"/>
          <w:sz w:val="24"/>
          <w:szCs w:val="24"/>
        </w:rPr>
        <w:t>cumple con los requisitos para ser</w:t>
      </w:r>
      <w:r w:rsidRPr="00DF060F">
        <w:rPr>
          <w:rFonts w:ascii="Arial" w:hAnsi="Arial" w:cs="Arial"/>
          <w:sz w:val="24"/>
          <w:szCs w:val="24"/>
        </w:rPr>
        <w:t xml:space="preserve"> candidato/a</w:t>
      </w:r>
      <w:r w:rsidR="00D26CA7" w:rsidRPr="00DF060F">
        <w:rPr>
          <w:rFonts w:ascii="Arial" w:hAnsi="Arial" w:cs="Arial"/>
          <w:sz w:val="24"/>
          <w:szCs w:val="24"/>
        </w:rPr>
        <w:t xml:space="preserve"> para</w:t>
      </w:r>
      <w:r w:rsidR="0045588A" w:rsidRPr="00DF060F">
        <w:rPr>
          <w:rFonts w:ascii="Arial" w:hAnsi="Arial" w:cs="Arial"/>
          <w:sz w:val="24"/>
          <w:szCs w:val="24"/>
        </w:rPr>
        <w:t xml:space="preserve"> la </w:t>
      </w:r>
      <w:r w:rsidR="00DD339C">
        <w:rPr>
          <w:rFonts w:ascii="Arial" w:hAnsi="Arial" w:cs="Arial"/>
          <w:sz w:val="24"/>
          <w:szCs w:val="24"/>
        </w:rPr>
        <w:t>asignación</w:t>
      </w:r>
      <w:r w:rsidR="0045588A" w:rsidRPr="00DF060F">
        <w:rPr>
          <w:rFonts w:ascii="Arial" w:hAnsi="Arial" w:cs="Arial"/>
          <w:sz w:val="24"/>
          <w:szCs w:val="24"/>
        </w:rPr>
        <w:t xml:space="preserve"> de un</w:t>
      </w:r>
      <w:r w:rsidR="00D26CA7" w:rsidRPr="00DF060F">
        <w:rPr>
          <w:rFonts w:ascii="Arial" w:hAnsi="Arial" w:cs="Arial"/>
          <w:sz w:val="24"/>
          <w:szCs w:val="24"/>
        </w:rPr>
        <w:t xml:space="preserve"> brazalete </w:t>
      </w:r>
      <w:r w:rsidRPr="00DF060F">
        <w:rPr>
          <w:rFonts w:ascii="Arial" w:hAnsi="Arial" w:cs="Arial"/>
          <w:sz w:val="24"/>
          <w:szCs w:val="24"/>
        </w:rPr>
        <w:t>de identificación</w:t>
      </w:r>
      <w:r w:rsidR="0045588A" w:rsidRPr="00DF060F">
        <w:rPr>
          <w:rFonts w:ascii="Arial" w:hAnsi="Arial" w:cs="Arial"/>
          <w:sz w:val="24"/>
          <w:szCs w:val="24"/>
        </w:rPr>
        <w:t xml:space="preserve"> de acuerdo a lo señalado en el artículo </w:t>
      </w:r>
      <w:r w:rsidR="006716B9" w:rsidRPr="00DF060F">
        <w:rPr>
          <w:rFonts w:ascii="Arial" w:hAnsi="Arial" w:cs="Arial"/>
          <w:sz w:val="24"/>
          <w:szCs w:val="24"/>
        </w:rPr>
        <w:t xml:space="preserve">8 </w:t>
      </w:r>
      <w:r w:rsidR="0045588A" w:rsidRPr="00DF060F">
        <w:rPr>
          <w:rFonts w:ascii="Arial" w:hAnsi="Arial" w:cs="Arial"/>
          <w:sz w:val="24"/>
          <w:szCs w:val="24"/>
        </w:rPr>
        <w:t xml:space="preserve">del presente </w:t>
      </w:r>
      <w:r w:rsidR="0045588A" w:rsidRPr="00DB3E56">
        <w:rPr>
          <w:rFonts w:ascii="Arial" w:hAnsi="Arial" w:cs="Arial"/>
          <w:sz w:val="24"/>
          <w:szCs w:val="24"/>
        </w:rPr>
        <w:t>Protocolo</w:t>
      </w:r>
      <w:r w:rsidRPr="00DB3E56">
        <w:rPr>
          <w:rFonts w:ascii="Arial" w:hAnsi="Arial" w:cs="Arial"/>
          <w:sz w:val="24"/>
          <w:szCs w:val="24"/>
        </w:rPr>
        <w:t>, e</w:t>
      </w:r>
      <w:r w:rsidR="0081624D" w:rsidRPr="00DB3E56">
        <w:rPr>
          <w:rFonts w:ascii="Arial" w:hAnsi="Arial" w:cs="Arial"/>
          <w:sz w:val="24"/>
          <w:szCs w:val="24"/>
        </w:rPr>
        <w:t xml:space="preserve">n caso positivo, se </w:t>
      </w:r>
      <w:r w:rsidR="00DD339C">
        <w:rPr>
          <w:rFonts w:ascii="Arial" w:hAnsi="Arial" w:cs="Arial"/>
          <w:sz w:val="24"/>
          <w:szCs w:val="24"/>
        </w:rPr>
        <w:t>registra</w:t>
      </w:r>
      <w:r w:rsidR="00431FFD">
        <w:rPr>
          <w:rFonts w:ascii="Arial" w:hAnsi="Arial" w:cs="Arial"/>
          <w:sz w:val="24"/>
          <w:szCs w:val="24"/>
        </w:rPr>
        <w:t xml:space="preserve"> </w:t>
      </w:r>
      <w:r w:rsidR="0081624D" w:rsidRPr="00DB3E56">
        <w:rPr>
          <w:rFonts w:ascii="Arial" w:hAnsi="Arial" w:cs="Arial"/>
          <w:sz w:val="24"/>
          <w:szCs w:val="24"/>
        </w:rPr>
        <w:t xml:space="preserve">la información necesaria en el formato </w:t>
      </w:r>
      <w:r w:rsidR="00CA4CCC" w:rsidRPr="00DB3E56">
        <w:rPr>
          <w:rFonts w:ascii="Arial" w:hAnsi="Arial" w:cs="Arial"/>
          <w:sz w:val="24"/>
          <w:szCs w:val="24"/>
        </w:rPr>
        <w:t xml:space="preserve">denominado </w:t>
      </w:r>
      <w:r w:rsidR="0045588A" w:rsidRPr="00DB3E56">
        <w:rPr>
          <w:rFonts w:ascii="Arial" w:hAnsi="Arial" w:cs="Arial"/>
          <w:i/>
          <w:sz w:val="24"/>
          <w:szCs w:val="24"/>
        </w:rPr>
        <w:t>“R</w:t>
      </w:r>
      <w:r w:rsidR="0081624D" w:rsidRPr="00DB3E56">
        <w:rPr>
          <w:rFonts w:ascii="Arial" w:hAnsi="Arial" w:cs="Arial"/>
          <w:i/>
          <w:sz w:val="24"/>
          <w:szCs w:val="24"/>
        </w:rPr>
        <w:t>egistro de persona adulta mayor</w:t>
      </w:r>
      <w:r w:rsidR="0045588A" w:rsidRPr="00DB3E56">
        <w:rPr>
          <w:rFonts w:ascii="Arial" w:hAnsi="Arial" w:cs="Arial"/>
          <w:i/>
          <w:sz w:val="24"/>
          <w:szCs w:val="24"/>
        </w:rPr>
        <w:t>”</w:t>
      </w:r>
      <w:r w:rsidR="00CA4CCC" w:rsidRPr="00DB3E56">
        <w:rPr>
          <w:rFonts w:ascii="Arial" w:hAnsi="Arial" w:cs="Arial"/>
          <w:sz w:val="24"/>
          <w:szCs w:val="24"/>
        </w:rPr>
        <w:t xml:space="preserve"> (anexo </w:t>
      </w:r>
      <w:r w:rsidR="00491A6D">
        <w:rPr>
          <w:rFonts w:ascii="Arial" w:hAnsi="Arial" w:cs="Arial"/>
          <w:sz w:val="24"/>
          <w:szCs w:val="24"/>
        </w:rPr>
        <w:t>3</w:t>
      </w:r>
      <w:r w:rsidR="00CA4CCC" w:rsidRPr="00DB3E56">
        <w:rPr>
          <w:rFonts w:ascii="Arial" w:hAnsi="Arial" w:cs="Arial"/>
          <w:sz w:val="24"/>
          <w:szCs w:val="24"/>
        </w:rPr>
        <w:t>)</w:t>
      </w:r>
      <w:r w:rsidR="0081624D" w:rsidRPr="00DB3E56">
        <w:rPr>
          <w:rFonts w:ascii="Arial" w:hAnsi="Arial" w:cs="Arial"/>
          <w:sz w:val="24"/>
          <w:szCs w:val="24"/>
        </w:rPr>
        <w:t>,</w:t>
      </w:r>
      <w:r w:rsidR="00230BA1" w:rsidRPr="00DB3E56">
        <w:rPr>
          <w:rFonts w:ascii="Arial" w:hAnsi="Arial" w:cs="Arial"/>
          <w:sz w:val="24"/>
          <w:szCs w:val="24"/>
        </w:rPr>
        <w:t xml:space="preserve"> entregando los datos </w:t>
      </w:r>
      <w:r w:rsidR="00F30889" w:rsidRPr="00DB3E56">
        <w:rPr>
          <w:rFonts w:ascii="Arial" w:hAnsi="Arial" w:cs="Arial"/>
          <w:sz w:val="24"/>
          <w:szCs w:val="24"/>
        </w:rPr>
        <w:t xml:space="preserve">al personal </w:t>
      </w:r>
      <w:r w:rsidR="00F54030">
        <w:rPr>
          <w:rFonts w:ascii="Arial" w:hAnsi="Arial" w:cs="Arial"/>
          <w:sz w:val="24"/>
          <w:szCs w:val="24"/>
        </w:rPr>
        <w:t>policial</w:t>
      </w:r>
      <w:r w:rsidR="00F30889" w:rsidRPr="00DB3E56">
        <w:rPr>
          <w:rFonts w:ascii="Arial" w:hAnsi="Arial" w:cs="Arial"/>
          <w:sz w:val="24"/>
          <w:szCs w:val="24"/>
        </w:rPr>
        <w:t xml:space="preserve"> responsable del módulo de la DAVVFG</w:t>
      </w:r>
      <w:r w:rsidR="00230BA1" w:rsidRPr="00DB3E56">
        <w:rPr>
          <w:rFonts w:ascii="Arial" w:hAnsi="Arial" w:cs="Arial"/>
          <w:sz w:val="24"/>
          <w:szCs w:val="24"/>
        </w:rPr>
        <w:t>,</w:t>
      </w:r>
      <w:r w:rsidR="0081624D" w:rsidRPr="00DB3E56">
        <w:rPr>
          <w:rFonts w:ascii="Arial" w:hAnsi="Arial" w:cs="Arial"/>
          <w:sz w:val="24"/>
          <w:szCs w:val="24"/>
        </w:rPr>
        <w:t xml:space="preserve"> para</w:t>
      </w:r>
      <w:r w:rsidR="00230BA1" w:rsidRPr="00DB3E56">
        <w:rPr>
          <w:rFonts w:ascii="Arial" w:hAnsi="Arial" w:cs="Arial"/>
          <w:sz w:val="24"/>
          <w:szCs w:val="24"/>
        </w:rPr>
        <w:t xml:space="preserve"> su ingreso al</w:t>
      </w:r>
      <w:r w:rsidR="0081624D" w:rsidRPr="00DB3E56">
        <w:rPr>
          <w:rFonts w:ascii="Arial" w:hAnsi="Arial" w:cs="Arial"/>
          <w:sz w:val="24"/>
          <w:szCs w:val="24"/>
        </w:rPr>
        <w:t xml:space="preserve"> SISPUM.</w:t>
      </w:r>
    </w:p>
    <w:p w:rsidR="0081624D" w:rsidRPr="008D15DD" w:rsidRDefault="0045588A" w:rsidP="009266F6">
      <w:pPr>
        <w:pStyle w:val="Prrafodelista"/>
        <w:numPr>
          <w:ilvl w:val="0"/>
          <w:numId w:val="33"/>
        </w:numPr>
        <w:jc w:val="both"/>
        <w:rPr>
          <w:rFonts w:ascii="Arial" w:hAnsi="Arial" w:cs="Arial"/>
          <w:sz w:val="24"/>
          <w:szCs w:val="24"/>
        </w:rPr>
      </w:pPr>
      <w:r w:rsidRPr="008D15DD">
        <w:rPr>
          <w:rFonts w:ascii="Arial" w:hAnsi="Arial" w:cs="Arial"/>
          <w:sz w:val="24"/>
          <w:szCs w:val="24"/>
        </w:rPr>
        <w:t>Recabados los datos dentro del</w:t>
      </w:r>
      <w:r w:rsidR="0081624D" w:rsidRPr="008D15DD">
        <w:rPr>
          <w:rFonts w:ascii="Arial" w:hAnsi="Arial" w:cs="Arial"/>
          <w:sz w:val="24"/>
          <w:szCs w:val="24"/>
        </w:rPr>
        <w:t xml:space="preserve"> SISPUM</w:t>
      </w:r>
      <w:r w:rsidRPr="008D15DD">
        <w:rPr>
          <w:rFonts w:ascii="Arial" w:hAnsi="Arial" w:cs="Arial"/>
          <w:sz w:val="24"/>
          <w:szCs w:val="24"/>
        </w:rPr>
        <w:t xml:space="preserve"> por </w:t>
      </w:r>
      <w:r w:rsidR="00F30889" w:rsidRPr="008D15DD">
        <w:rPr>
          <w:rFonts w:ascii="Arial" w:hAnsi="Arial" w:cs="Arial"/>
          <w:sz w:val="24"/>
          <w:szCs w:val="24"/>
        </w:rPr>
        <w:t xml:space="preserve">el personal </w:t>
      </w:r>
      <w:r w:rsidR="003D3496">
        <w:rPr>
          <w:rFonts w:ascii="Arial" w:hAnsi="Arial" w:cs="Arial"/>
          <w:sz w:val="24"/>
          <w:szCs w:val="24"/>
        </w:rPr>
        <w:t>policial</w:t>
      </w:r>
      <w:r w:rsidR="00F30889" w:rsidRPr="008D15DD">
        <w:rPr>
          <w:rFonts w:ascii="Arial" w:hAnsi="Arial" w:cs="Arial"/>
          <w:sz w:val="24"/>
          <w:szCs w:val="24"/>
        </w:rPr>
        <w:t xml:space="preserve"> responsable del módulo de la DAVVFG, </w:t>
      </w:r>
      <w:r w:rsidR="00031747" w:rsidRPr="008D15DD">
        <w:rPr>
          <w:rFonts w:ascii="Arial" w:hAnsi="Arial" w:cs="Arial"/>
          <w:sz w:val="24"/>
          <w:szCs w:val="24"/>
        </w:rPr>
        <w:t xml:space="preserve">la </w:t>
      </w:r>
      <w:r w:rsidR="0081624D" w:rsidRPr="008D15DD">
        <w:rPr>
          <w:rFonts w:ascii="Arial" w:hAnsi="Arial" w:cs="Arial"/>
          <w:sz w:val="24"/>
          <w:szCs w:val="24"/>
        </w:rPr>
        <w:t xml:space="preserve">Dirección de Informática realiza el grabado </w:t>
      </w:r>
      <w:r w:rsidR="00107C7D" w:rsidRPr="008D15DD">
        <w:rPr>
          <w:rFonts w:ascii="Arial" w:hAnsi="Arial" w:cs="Arial"/>
          <w:sz w:val="24"/>
          <w:szCs w:val="24"/>
        </w:rPr>
        <w:t xml:space="preserve">del </w:t>
      </w:r>
      <w:r w:rsidR="00D26CA7" w:rsidRPr="008D15DD">
        <w:rPr>
          <w:rFonts w:ascii="Arial" w:hAnsi="Arial" w:cs="Arial"/>
          <w:sz w:val="24"/>
          <w:szCs w:val="24"/>
        </w:rPr>
        <w:t>código QR</w:t>
      </w:r>
      <w:r w:rsidR="00107C7D" w:rsidRPr="008D15DD">
        <w:rPr>
          <w:rFonts w:ascii="Arial" w:hAnsi="Arial" w:cs="Arial"/>
          <w:sz w:val="24"/>
          <w:szCs w:val="24"/>
        </w:rPr>
        <w:t xml:space="preserve"> en e</w:t>
      </w:r>
      <w:r w:rsidR="00D26CA7" w:rsidRPr="008D15DD">
        <w:rPr>
          <w:rFonts w:ascii="Arial" w:hAnsi="Arial" w:cs="Arial"/>
          <w:sz w:val="24"/>
          <w:szCs w:val="24"/>
        </w:rPr>
        <w:t>l brazalete</w:t>
      </w:r>
      <w:r w:rsidR="00563C07">
        <w:rPr>
          <w:rFonts w:ascii="Arial" w:hAnsi="Arial" w:cs="Arial"/>
          <w:sz w:val="24"/>
          <w:szCs w:val="24"/>
        </w:rPr>
        <w:t xml:space="preserve"> </w:t>
      </w:r>
      <w:r w:rsidR="0081624D" w:rsidRPr="008D15DD">
        <w:rPr>
          <w:rFonts w:ascii="Arial" w:hAnsi="Arial" w:cs="Arial"/>
          <w:sz w:val="24"/>
          <w:szCs w:val="24"/>
        </w:rPr>
        <w:t>de identificación</w:t>
      </w:r>
      <w:r w:rsidRPr="008D15DD">
        <w:rPr>
          <w:rFonts w:ascii="Arial" w:hAnsi="Arial" w:cs="Arial"/>
          <w:sz w:val="24"/>
          <w:szCs w:val="24"/>
        </w:rPr>
        <w:t xml:space="preserve"> que se vaya a asignar a</w:t>
      </w:r>
      <w:r w:rsidR="00B061C0" w:rsidRPr="008D15DD">
        <w:rPr>
          <w:rFonts w:ascii="Arial" w:hAnsi="Arial" w:cs="Arial"/>
          <w:sz w:val="24"/>
          <w:szCs w:val="24"/>
        </w:rPr>
        <w:t xml:space="preserve"> la persona adulta mayor </w:t>
      </w:r>
      <w:r w:rsidRPr="008D15DD">
        <w:rPr>
          <w:rFonts w:ascii="Arial" w:hAnsi="Arial" w:cs="Arial"/>
          <w:sz w:val="24"/>
          <w:szCs w:val="24"/>
        </w:rPr>
        <w:t>beneficiari</w:t>
      </w:r>
      <w:r w:rsidR="00B061C0" w:rsidRPr="008D15DD">
        <w:rPr>
          <w:rFonts w:ascii="Arial" w:hAnsi="Arial" w:cs="Arial"/>
          <w:sz w:val="24"/>
          <w:szCs w:val="24"/>
        </w:rPr>
        <w:t>a</w:t>
      </w:r>
      <w:r w:rsidR="00F170FF">
        <w:rPr>
          <w:rFonts w:ascii="Arial" w:hAnsi="Arial" w:cs="Arial"/>
          <w:sz w:val="24"/>
          <w:szCs w:val="24"/>
        </w:rPr>
        <w:t xml:space="preserve"> </w:t>
      </w:r>
      <w:r w:rsidR="00D54AC0">
        <w:rPr>
          <w:rFonts w:ascii="Arial" w:hAnsi="Arial" w:cs="Arial"/>
          <w:sz w:val="24"/>
          <w:szCs w:val="24"/>
        </w:rPr>
        <w:t xml:space="preserve">del programa, </w:t>
      </w:r>
      <w:r w:rsidR="00F170FF">
        <w:rPr>
          <w:rFonts w:ascii="Arial" w:hAnsi="Arial" w:cs="Arial"/>
          <w:sz w:val="24"/>
          <w:szCs w:val="24"/>
        </w:rPr>
        <w:t xml:space="preserve">en un </w:t>
      </w:r>
      <w:r w:rsidR="001D0F0B">
        <w:rPr>
          <w:rFonts w:ascii="Arial" w:hAnsi="Arial" w:cs="Arial"/>
          <w:sz w:val="24"/>
          <w:szCs w:val="24"/>
        </w:rPr>
        <w:t>plazo</w:t>
      </w:r>
      <w:r w:rsidR="00F170FF">
        <w:rPr>
          <w:rFonts w:ascii="Arial" w:hAnsi="Arial" w:cs="Arial"/>
          <w:sz w:val="24"/>
          <w:szCs w:val="24"/>
        </w:rPr>
        <w:t xml:space="preserve"> no mayor a </w:t>
      </w:r>
      <w:r w:rsidR="009E2E29">
        <w:rPr>
          <w:rFonts w:ascii="Arial" w:hAnsi="Arial" w:cs="Arial"/>
          <w:sz w:val="24"/>
          <w:szCs w:val="24"/>
        </w:rPr>
        <w:t>cuatro</w:t>
      </w:r>
      <w:r w:rsidR="00F170FF">
        <w:rPr>
          <w:rFonts w:ascii="Arial" w:hAnsi="Arial" w:cs="Arial"/>
          <w:sz w:val="24"/>
          <w:szCs w:val="24"/>
        </w:rPr>
        <w:t xml:space="preserve"> días naturales</w:t>
      </w:r>
      <w:r w:rsidR="001D0F0B">
        <w:rPr>
          <w:rFonts w:ascii="Arial" w:hAnsi="Arial" w:cs="Arial"/>
          <w:sz w:val="24"/>
          <w:szCs w:val="24"/>
        </w:rPr>
        <w:t>, contados a partir del envío de la solicitud de grabado vía SISPUM.</w:t>
      </w:r>
    </w:p>
    <w:p w:rsidR="00107C7D" w:rsidRPr="00DB3E56" w:rsidRDefault="0045588A" w:rsidP="00107C7D">
      <w:pPr>
        <w:pStyle w:val="Prrafodelista"/>
        <w:numPr>
          <w:ilvl w:val="0"/>
          <w:numId w:val="33"/>
        </w:numPr>
        <w:jc w:val="both"/>
        <w:rPr>
          <w:rFonts w:ascii="Arial" w:hAnsi="Arial" w:cs="Arial"/>
          <w:sz w:val="24"/>
          <w:szCs w:val="24"/>
        </w:rPr>
      </w:pPr>
      <w:r w:rsidRPr="00DF060F">
        <w:rPr>
          <w:rFonts w:ascii="Arial" w:hAnsi="Arial" w:cs="Arial"/>
          <w:sz w:val="24"/>
          <w:szCs w:val="24"/>
        </w:rPr>
        <w:t>Una vez</w:t>
      </w:r>
      <w:r w:rsidR="00107C7D">
        <w:rPr>
          <w:rFonts w:ascii="Arial" w:hAnsi="Arial" w:cs="Arial"/>
          <w:sz w:val="24"/>
          <w:szCs w:val="24"/>
        </w:rPr>
        <w:t xml:space="preserve"> realizado el grabado del código QR en </w:t>
      </w:r>
      <w:r w:rsidR="0081624D" w:rsidRPr="00DF060F">
        <w:rPr>
          <w:rFonts w:ascii="Arial" w:hAnsi="Arial" w:cs="Arial"/>
          <w:sz w:val="24"/>
          <w:szCs w:val="24"/>
        </w:rPr>
        <w:t>el brazalete</w:t>
      </w:r>
      <w:r w:rsidR="00563C07">
        <w:rPr>
          <w:rFonts w:ascii="Arial" w:hAnsi="Arial" w:cs="Arial"/>
          <w:sz w:val="24"/>
          <w:szCs w:val="24"/>
        </w:rPr>
        <w:t xml:space="preserve"> </w:t>
      </w:r>
      <w:r w:rsidR="0081624D" w:rsidRPr="00DF060F">
        <w:rPr>
          <w:rFonts w:ascii="Arial" w:hAnsi="Arial" w:cs="Arial"/>
          <w:sz w:val="24"/>
          <w:szCs w:val="24"/>
        </w:rPr>
        <w:t>de identificaci</w:t>
      </w:r>
      <w:r w:rsidRPr="00DF060F">
        <w:rPr>
          <w:rFonts w:ascii="Arial" w:hAnsi="Arial" w:cs="Arial"/>
          <w:sz w:val="24"/>
          <w:szCs w:val="24"/>
        </w:rPr>
        <w:t>ón</w:t>
      </w:r>
      <w:r w:rsidR="001D2233">
        <w:rPr>
          <w:rFonts w:ascii="Arial" w:hAnsi="Arial" w:cs="Arial"/>
          <w:sz w:val="24"/>
          <w:szCs w:val="24"/>
        </w:rPr>
        <w:t xml:space="preserve"> y remitido este a la DAVVFG</w:t>
      </w:r>
      <w:r w:rsidRPr="00DF060F">
        <w:rPr>
          <w:rFonts w:ascii="Arial" w:hAnsi="Arial" w:cs="Arial"/>
          <w:sz w:val="24"/>
          <w:szCs w:val="24"/>
        </w:rPr>
        <w:t>, el personal policial</w:t>
      </w:r>
      <w:r w:rsidR="006D55FE" w:rsidRPr="00DF060F">
        <w:rPr>
          <w:rFonts w:ascii="Arial" w:hAnsi="Arial" w:cs="Arial"/>
          <w:sz w:val="24"/>
          <w:szCs w:val="24"/>
        </w:rPr>
        <w:t xml:space="preserve"> adscrito a la DA</w:t>
      </w:r>
      <w:r w:rsidR="00F30889" w:rsidRPr="00DF060F">
        <w:rPr>
          <w:rFonts w:ascii="Arial" w:hAnsi="Arial" w:cs="Arial"/>
          <w:sz w:val="24"/>
          <w:szCs w:val="24"/>
        </w:rPr>
        <w:t>V</w:t>
      </w:r>
      <w:r w:rsidR="006D55FE" w:rsidRPr="00DF060F">
        <w:rPr>
          <w:rFonts w:ascii="Arial" w:hAnsi="Arial" w:cs="Arial"/>
          <w:sz w:val="24"/>
          <w:szCs w:val="24"/>
        </w:rPr>
        <w:t>VFG,</w:t>
      </w:r>
      <w:r w:rsidR="00563C07">
        <w:rPr>
          <w:rFonts w:ascii="Arial" w:hAnsi="Arial" w:cs="Arial"/>
          <w:sz w:val="24"/>
          <w:szCs w:val="24"/>
        </w:rPr>
        <w:t xml:space="preserve"> </w:t>
      </w:r>
      <w:r w:rsidR="00F170FF">
        <w:rPr>
          <w:rFonts w:ascii="Arial" w:hAnsi="Arial" w:cs="Arial"/>
          <w:sz w:val="24"/>
          <w:szCs w:val="24"/>
        </w:rPr>
        <w:t xml:space="preserve">en un </w:t>
      </w:r>
      <w:r w:rsidR="001D0F0B">
        <w:rPr>
          <w:rFonts w:ascii="Arial" w:hAnsi="Arial" w:cs="Arial"/>
          <w:sz w:val="24"/>
          <w:szCs w:val="24"/>
        </w:rPr>
        <w:t>plazo</w:t>
      </w:r>
      <w:r w:rsidR="00F170FF">
        <w:rPr>
          <w:rFonts w:ascii="Arial" w:hAnsi="Arial" w:cs="Arial"/>
          <w:sz w:val="24"/>
          <w:szCs w:val="24"/>
        </w:rPr>
        <w:t xml:space="preserve"> no mayor a tres días</w:t>
      </w:r>
      <w:r w:rsidR="00BE7405">
        <w:rPr>
          <w:rFonts w:ascii="Arial" w:hAnsi="Arial" w:cs="Arial"/>
          <w:sz w:val="24"/>
          <w:szCs w:val="24"/>
        </w:rPr>
        <w:t xml:space="preserve"> naturales</w:t>
      </w:r>
      <w:r w:rsidR="00F170FF">
        <w:rPr>
          <w:rFonts w:ascii="Arial" w:hAnsi="Arial" w:cs="Arial"/>
          <w:sz w:val="24"/>
          <w:szCs w:val="24"/>
        </w:rPr>
        <w:t xml:space="preserve">, </w:t>
      </w:r>
      <w:r w:rsidR="00DD339C">
        <w:rPr>
          <w:rFonts w:ascii="Arial" w:hAnsi="Arial" w:cs="Arial"/>
          <w:sz w:val="24"/>
          <w:szCs w:val="24"/>
        </w:rPr>
        <w:t>acude</w:t>
      </w:r>
      <w:r w:rsidR="0081624D" w:rsidRPr="00DF060F">
        <w:rPr>
          <w:rFonts w:ascii="Arial" w:hAnsi="Arial" w:cs="Arial"/>
          <w:sz w:val="24"/>
          <w:szCs w:val="24"/>
        </w:rPr>
        <w:t xml:space="preserve"> a realizar la entrega del brazalete </w:t>
      </w:r>
      <w:r w:rsidR="00AA413D" w:rsidRPr="00DF060F">
        <w:rPr>
          <w:rFonts w:ascii="Arial" w:hAnsi="Arial" w:cs="Arial"/>
          <w:sz w:val="24"/>
          <w:szCs w:val="24"/>
        </w:rPr>
        <w:t xml:space="preserve">de identificación </w:t>
      </w:r>
      <w:r w:rsidR="0081624D" w:rsidRPr="00DF060F">
        <w:rPr>
          <w:rFonts w:ascii="Arial" w:hAnsi="Arial" w:cs="Arial"/>
          <w:sz w:val="24"/>
          <w:szCs w:val="24"/>
        </w:rPr>
        <w:t xml:space="preserve">a la persona adulta mayor </w:t>
      </w:r>
      <w:r w:rsidR="00031747" w:rsidRPr="00DF060F">
        <w:rPr>
          <w:rFonts w:ascii="Arial" w:hAnsi="Arial" w:cs="Arial"/>
          <w:sz w:val="24"/>
          <w:szCs w:val="24"/>
        </w:rPr>
        <w:t>beneficiaria</w:t>
      </w:r>
      <w:r w:rsidR="00D54AC0">
        <w:rPr>
          <w:rFonts w:ascii="Arial" w:hAnsi="Arial" w:cs="Arial"/>
          <w:sz w:val="24"/>
          <w:szCs w:val="24"/>
        </w:rPr>
        <w:t xml:space="preserve"> del programa</w:t>
      </w:r>
      <w:r w:rsidR="00031747" w:rsidRPr="00DB3E56">
        <w:rPr>
          <w:rFonts w:ascii="Arial" w:hAnsi="Arial" w:cs="Arial"/>
          <w:sz w:val="24"/>
          <w:szCs w:val="24"/>
        </w:rPr>
        <w:t>, recabando la firma de la persona y/o testigos en el formato de</w:t>
      </w:r>
      <w:r w:rsidR="00CA4CCC" w:rsidRPr="00DB3E56">
        <w:rPr>
          <w:rFonts w:ascii="Arial" w:hAnsi="Arial" w:cs="Arial"/>
          <w:sz w:val="24"/>
          <w:szCs w:val="24"/>
        </w:rPr>
        <w:t xml:space="preserve">nominado </w:t>
      </w:r>
      <w:r w:rsidR="00DF5F0D" w:rsidRPr="00DB3E56">
        <w:rPr>
          <w:rFonts w:ascii="Arial" w:hAnsi="Arial" w:cs="Arial"/>
          <w:i/>
          <w:sz w:val="24"/>
          <w:szCs w:val="24"/>
        </w:rPr>
        <w:t>“E</w:t>
      </w:r>
      <w:r w:rsidR="00031747" w:rsidRPr="00DB3E56">
        <w:rPr>
          <w:rFonts w:ascii="Arial" w:hAnsi="Arial" w:cs="Arial"/>
          <w:i/>
          <w:sz w:val="24"/>
          <w:szCs w:val="24"/>
        </w:rPr>
        <w:t>ntrega de brazalete</w:t>
      </w:r>
      <w:r w:rsidR="00107C7D" w:rsidRPr="00DB3E56">
        <w:rPr>
          <w:rFonts w:ascii="Arial" w:hAnsi="Arial" w:cs="Arial"/>
          <w:i/>
          <w:sz w:val="24"/>
          <w:szCs w:val="24"/>
        </w:rPr>
        <w:t xml:space="preserve"> de identificación</w:t>
      </w:r>
      <w:r w:rsidR="00DF5F0D" w:rsidRPr="00DB3E56">
        <w:rPr>
          <w:rFonts w:ascii="Arial" w:hAnsi="Arial" w:cs="Arial"/>
          <w:i/>
          <w:sz w:val="24"/>
          <w:szCs w:val="24"/>
        </w:rPr>
        <w:t>”</w:t>
      </w:r>
      <w:r w:rsidR="00BE7405">
        <w:rPr>
          <w:rFonts w:ascii="Arial" w:hAnsi="Arial" w:cs="Arial"/>
          <w:i/>
          <w:sz w:val="24"/>
          <w:szCs w:val="24"/>
        </w:rPr>
        <w:t xml:space="preserve"> </w:t>
      </w:r>
      <w:r w:rsidR="00CA4CCC" w:rsidRPr="00DB3E56">
        <w:rPr>
          <w:rFonts w:ascii="Arial" w:hAnsi="Arial" w:cs="Arial"/>
          <w:sz w:val="24"/>
          <w:szCs w:val="24"/>
        </w:rPr>
        <w:t>(</w:t>
      </w:r>
      <w:r w:rsidR="00107C7D" w:rsidRPr="00DB3E56">
        <w:rPr>
          <w:rFonts w:ascii="Arial" w:hAnsi="Arial" w:cs="Arial"/>
          <w:sz w:val="24"/>
          <w:szCs w:val="24"/>
        </w:rPr>
        <w:t xml:space="preserve">anexo </w:t>
      </w:r>
      <w:r w:rsidR="00491A6D">
        <w:rPr>
          <w:rFonts w:ascii="Arial" w:hAnsi="Arial" w:cs="Arial"/>
          <w:sz w:val="24"/>
          <w:szCs w:val="24"/>
        </w:rPr>
        <w:t>4</w:t>
      </w:r>
      <w:r w:rsidR="00107C7D" w:rsidRPr="00DB3E56">
        <w:rPr>
          <w:rFonts w:ascii="Arial" w:hAnsi="Arial" w:cs="Arial"/>
          <w:sz w:val="24"/>
          <w:szCs w:val="24"/>
        </w:rPr>
        <w:t>)</w:t>
      </w:r>
      <w:r w:rsidR="00CA4CCC" w:rsidRPr="00DB3E56">
        <w:rPr>
          <w:rFonts w:ascii="Arial" w:hAnsi="Arial" w:cs="Arial"/>
          <w:sz w:val="24"/>
          <w:szCs w:val="24"/>
        </w:rPr>
        <w:t>.</w:t>
      </w:r>
    </w:p>
    <w:p w:rsidR="000372FF" w:rsidRPr="00DB3E56" w:rsidRDefault="008318F3" w:rsidP="009266F6">
      <w:pPr>
        <w:pStyle w:val="Prrafodelista"/>
        <w:numPr>
          <w:ilvl w:val="0"/>
          <w:numId w:val="33"/>
        </w:numPr>
        <w:jc w:val="both"/>
        <w:rPr>
          <w:rFonts w:ascii="Arial" w:hAnsi="Arial" w:cs="Arial"/>
          <w:sz w:val="24"/>
          <w:szCs w:val="24"/>
        </w:rPr>
      </w:pPr>
      <w:r w:rsidRPr="00DB3E56">
        <w:rPr>
          <w:rFonts w:ascii="Arial" w:hAnsi="Arial" w:cs="Arial"/>
          <w:sz w:val="24"/>
          <w:szCs w:val="24"/>
        </w:rPr>
        <w:t xml:space="preserve">El personal policial </w:t>
      </w:r>
      <w:r w:rsidR="00DD339C">
        <w:rPr>
          <w:rFonts w:ascii="Arial" w:hAnsi="Arial" w:cs="Arial"/>
          <w:sz w:val="24"/>
          <w:szCs w:val="24"/>
        </w:rPr>
        <w:t xml:space="preserve">realiza </w:t>
      </w:r>
      <w:r w:rsidRPr="00DB3E56">
        <w:rPr>
          <w:rFonts w:ascii="Arial" w:hAnsi="Arial" w:cs="Arial"/>
          <w:sz w:val="24"/>
          <w:szCs w:val="24"/>
        </w:rPr>
        <w:t xml:space="preserve">el Informe Policial Homologado que sustente su actuación, además de documentar y registrar todo lo necesario dentro de la intervención. </w:t>
      </w:r>
    </w:p>
    <w:p w:rsidR="004C7B45" w:rsidRDefault="004C7B45" w:rsidP="009266F6">
      <w:pPr>
        <w:pStyle w:val="Prrafodelista"/>
        <w:jc w:val="both"/>
        <w:rPr>
          <w:rFonts w:ascii="Arial" w:hAnsi="Arial" w:cs="Arial"/>
          <w:sz w:val="24"/>
          <w:szCs w:val="24"/>
        </w:rPr>
      </w:pPr>
    </w:p>
    <w:p w:rsidR="004A3C1A" w:rsidRDefault="004A3C1A" w:rsidP="009266F6">
      <w:pPr>
        <w:pStyle w:val="Prrafodelista"/>
        <w:jc w:val="both"/>
        <w:rPr>
          <w:rFonts w:ascii="Arial" w:hAnsi="Arial" w:cs="Arial"/>
          <w:sz w:val="24"/>
          <w:szCs w:val="24"/>
        </w:rPr>
      </w:pPr>
    </w:p>
    <w:p w:rsidR="004A3C1A" w:rsidRDefault="004A3C1A" w:rsidP="009266F6">
      <w:pPr>
        <w:pStyle w:val="Prrafodelista"/>
        <w:jc w:val="both"/>
        <w:rPr>
          <w:rFonts w:ascii="Arial" w:hAnsi="Arial" w:cs="Arial"/>
          <w:sz w:val="24"/>
          <w:szCs w:val="24"/>
        </w:rPr>
      </w:pPr>
    </w:p>
    <w:p w:rsidR="004A3C1A" w:rsidRDefault="004A3C1A" w:rsidP="009266F6">
      <w:pPr>
        <w:pStyle w:val="Prrafodelista"/>
        <w:jc w:val="both"/>
        <w:rPr>
          <w:rFonts w:ascii="Arial" w:hAnsi="Arial" w:cs="Arial"/>
          <w:sz w:val="24"/>
          <w:szCs w:val="24"/>
        </w:rPr>
      </w:pPr>
    </w:p>
    <w:p w:rsidR="000372FF" w:rsidRPr="00DF060F" w:rsidRDefault="00E109FC" w:rsidP="00107C7D">
      <w:pPr>
        <w:pStyle w:val="Prrafodelista"/>
        <w:ind w:left="0"/>
        <w:jc w:val="center"/>
        <w:rPr>
          <w:rFonts w:ascii="Arial" w:hAnsi="Arial" w:cs="Arial"/>
          <w:b/>
          <w:sz w:val="24"/>
          <w:szCs w:val="24"/>
        </w:rPr>
      </w:pPr>
      <w:r>
        <w:rPr>
          <w:rFonts w:ascii="Arial" w:hAnsi="Arial" w:cs="Arial"/>
          <w:b/>
          <w:sz w:val="24"/>
          <w:szCs w:val="24"/>
        </w:rPr>
        <w:t xml:space="preserve">c) </w:t>
      </w:r>
      <w:r w:rsidR="00052060" w:rsidRPr="00DB3E56">
        <w:rPr>
          <w:rFonts w:ascii="Arial" w:hAnsi="Arial" w:cs="Arial"/>
          <w:b/>
          <w:sz w:val="24"/>
          <w:szCs w:val="24"/>
        </w:rPr>
        <w:t>Caso de p</w:t>
      </w:r>
      <w:r w:rsidR="000372FF" w:rsidRPr="00DB3E56">
        <w:rPr>
          <w:rFonts w:ascii="Arial" w:hAnsi="Arial" w:cs="Arial"/>
          <w:b/>
          <w:sz w:val="24"/>
          <w:szCs w:val="24"/>
        </w:rPr>
        <w:t>ersonas adultas mayores, reportadas como extraviadas y/o desorientadas sin familiares o red de apoyo</w:t>
      </w:r>
      <w:r w:rsidR="00052060" w:rsidRPr="00DB3E56">
        <w:rPr>
          <w:rFonts w:ascii="Arial" w:hAnsi="Arial" w:cs="Arial"/>
          <w:b/>
          <w:sz w:val="24"/>
          <w:szCs w:val="24"/>
        </w:rPr>
        <w:t xml:space="preserve"> ni portadoras de brazalete de identificación</w:t>
      </w:r>
      <w:r w:rsidR="00132F2C">
        <w:rPr>
          <w:rFonts w:ascii="Arial" w:hAnsi="Arial" w:cs="Arial"/>
          <w:b/>
          <w:sz w:val="24"/>
          <w:szCs w:val="24"/>
        </w:rPr>
        <w:t>.</w:t>
      </w:r>
    </w:p>
    <w:p w:rsidR="008C5E55" w:rsidRDefault="008C5E55" w:rsidP="009266F6">
      <w:pPr>
        <w:pStyle w:val="Prrafodelista"/>
        <w:ind w:left="0"/>
        <w:jc w:val="both"/>
        <w:rPr>
          <w:rFonts w:ascii="Arial" w:hAnsi="Arial" w:cs="Arial"/>
          <w:b/>
          <w:sz w:val="24"/>
          <w:szCs w:val="24"/>
        </w:rPr>
      </w:pPr>
    </w:p>
    <w:p w:rsidR="007D2983" w:rsidRDefault="006F4CFA" w:rsidP="007D2983">
      <w:pPr>
        <w:pStyle w:val="Prrafodelista"/>
        <w:numPr>
          <w:ilvl w:val="0"/>
          <w:numId w:val="40"/>
        </w:numPr>
        <w:jc w:val="both"/>
        <w:rPr>
          <w:rFonts w:ascii="Arial" w:hAnsi="Arial" w:cs="Arial"/>
          <w:sz w:val="24"/>
          <w:szCs w:val="24"/>
        </w:rPr>
      </w:pPr>
      <w:r w:rsidRPr="00DF060F">
        <w:rPr>
          <w:rFonts w:ascii="Arial" w:hAnsi="Arial" w:cs="Arial"/>
          <w:sz w:val="24"/>
          <w:szCs w:val="24"/>
        </w:rPr>
        <w:t xml:space="preserve">El personal policial </w:t>
      </w:r>
      <w:r w:rsidR="00BE7405">
        <w:rPr>
          <w:rFonts w:ascii="Arial" w:hAnsi="Arial" w:cs="Arial"/>
          <w:sz w:val="24"/>
          <w:szCs w:val="24"/>
        </w:rPr>
        <w:t xml:space="preserve">en función de primer respondiente </w:t>
      </w:r>
      <w:r w:rsidR="001D2233">
        <w:rPr>
          <w:rFonts w:ascii="Arial" w:hAnsi="Arial" w:cs="Arial"/>
          <w:sz w:val="24"/>
          <w:szCs w:val="24"/>
        </w:rPr>
        <w:t xml:space="preserve">debe </w:t>
      </w:r>
      <w:r w:rsidRPr="00DF060F">
        <w:rPr>
          <w:rFonts w:ascii="Arial" w:hAnsi="Arial" w:cs="Arial"/>
          <w:sz w:val="24"/>
          <w:szCs w:val="24"/>
        </w:rPr>
        <w:t>cuestionar y/o tratar de obtener datos que permitan lograr la identificación de la persona, tales como su nombre, domicilio, teléfonos de contacto de familiares</w:t>
      </w:r>
      <w:r>
        <w:rPr>
          <w:rFonts w:ascii="Arial" w:hAnsi="Arial" w:cs="Arial"/>
          <w:sz w:val="24"/>
          <w:szCs w:val="24"/>
        </w:rPr>
        <w:t>,</w:t>
      </w:r>
      <w:r w:rsidRPr="00DF060F">
        <w:rPr>
          <w:rFonts w:ascii="Arial" w:hAnsi="Arial" w:cs="Arial"/>
          <w:sz w:val="24"/>
          <w:szCs w:val="24"/>
        </w:rPr>
        <w:t xml:space="preserve"> o bien, datos de personas que pudieran brindarle apoyo.</w:t>
      </w:r>
    </w:p>
    <w:p w:rsidR="007D2983" w:rsidRDefault="006D55FE" w:rsidP="007D2983">
      <w:pPr>
        <w:pStyle w:val="Prrafodelista"/>
        <w:numPr>
          <w:ilvl w:val="0"/>
          <w:numId w:val="40"/>
        </w:numPr>
        <w:jc w:val="both"/>
        <w:rPr>
          <w:rFonts w:ascii="Arial" w:hAnsi="Arial" w:cs="Arial"/>
          <w:sz w:val="24"/>
          <w:szCs w:val="24"/>
        </w:rPr>
      </w:pPr>
      <w:r w:rsidRPr="007D2983">
        <w:rPr>
          <w:rFonts w:ascii="Arial" w:hAnsi="Arial" w:cs="Arial"/>
          <w:sz w:val="24"/>
          <w:szCs w:val="24"/>
        </w:rPr>
        <w:t>En caso de que se logre conocer el nombre de la persona adulta mayor, el personal policial solicitará al personal asignado al módulo</w:t>
      </w:r>
      <w:r w:rsidR="00107C7D" w:rsidRPr="007D2983">
        <w:rPr>
          <w:rFonts w:ascii="Arial" w:hAnsi="Arial" w:cs="Arial"/>
          <w:sz w:val="24"/>
          <w:szCs w:val="24"/>
        </w:rPr>
        <w:t xml:space="preserve"> de la DAVVFG</w:t>
      </w:r>
      <w:r w:rsidRPr="007D2983">
        <w:rPr>
          <w:rFonts w:ascii="Arial" w:hAnsi="Arial" w:cs="Arial"/>
          <w:sz w:val="24"/>
          <w:szCs w:val="24"/>
        </w:rPr>
        <w:t xml:space="preserve">, revise en los registros </w:t>
      </w:r>
      <w:r w:rsidR="00107C7D" w:rsidRPr="007D2983">
        <w:rPr>
          <w:rFonts w:ascii="Arial" w:hAnsi="Arial" w:cs="Arial"/>
          <w:sz w:val="24"/>
          <w:szCs w:val="24"/>
        </w:rPr>
        <w:t>internos del SISPUM</w:t>
      </w:r>
      <w:r w:rsidR="002563D7" w:rsidRPr="007D2983">
        <w:rPr>
          <w:rFonts w:ascii="Arial" w:hAnsi="Arial" w:cs="Arial"/>
          <w:sz w:val="24"/>
          <w:szCs w:val="24"/>
        </w:rPr>
        <w:t>,</w:t>
      </w:r>
      <w:r w:rsidRPr="007D2983">
        <w:rPr>
          <w:rFonts w:ascii="Arial" w:hAnsi="Arial" w:cs="Arial"/>
          <w:sz w:val="24"/>
          <w:szCs w:val="24"/>
        </w:rPr>
        <w:t xml:space="preserve"> la existencia de solicitudes de búsqueda por parte de alguna autoridad (Comisión Local de Búsqueda de Personas</w:t>
      </w:r>
      <w:r w:rsidR="00107C7D" w:rsidRPr="007D2983">
        <w:rPr>
          <w:rFonts w:ascii="Arial" w:hAnsi="Arial" w:cs="Arial"/>
          <w:sz w:val="24"/>
          <w:szCs w:val="24"/>
        </w:rPr>
        <w:t xml:space="preserve"> y/o</w:t>
      </w:r>
      <w:r w:rsidRPr="007D2983">
        <w:rPr>
          <w:rFonts w:ascii="Arial" w:hAnsi="Arial" w:cs="Arial"/>
          <w:sz w:val="24"/>
          <w:szCs w:val="24"/>
        </w:rPr>
        <w:t xml:space="preserve"> Fiscalía General</w:t>
      </w:r>
      <w:r w:rsidR="00107C7D" w:rsidRPr="007D2983">
        <w:rPr>
          <w:rFonts w:ascii="Arial" w:hAnsi="Arial" w:cs="Arial"/>
          <w:sz w:val="24"/>
          <w:szCs w:val="24"/>
        </w:rPr>
        <w:t xml:space="preserve"> del Estado</w:t>
      </w:r>
      <w:r w:rsidRPr="007D2983">
        <w:rPr>
          <w:rFonts w:ascii="Arial" w:hAnsi="Arial" w:cs="Arial"/>
          <w:sz w:val="24"/>
          <w:szCs w:val="24"/>
        </w:rPr>
        <w:t xml:space="preserve">), así como realizar llamada telefónica a </w:t>
      </w:r>
      <w:proofErr w:type="spellStart"/>
      <w:r w:rsidRPr="007D2983">
        <w:rPr>
          <w:rFonts w:ascii="Arial" w:hAnsi="Arial" w:cs="Arial"/>
          <w:sz w:val="24"/>
          <w:szCs w:val="24"/>
        </w:rPr>
        <w:t>Locatel</w:t>
      </w:r>
      <w:proofErr w:type="spellEnd"/>
      <w:r w:rsidRPr="007D2983">
        <w:rPr>
          <w:rFonts w:ascii="Arial" w:hAnsi="Arial" w:cs="Arial"/>
          <w:sz w:val="24"/>
          <w:szCs w:val="24"/>
        </w:rPr>
        <w:t xml:space="preserve">, para verificar </w:t>
      </w:r>
      <w:r w:rsidR="00107C7D" w:rsidRPr="007D2983">
        <w:rPr>
          <w:rFonts w:ascii="Arial" w:hAnsi="Arial" w:cs="Arial"/>
          <w:sz w:val="24"/>
          <w:szCs w:val="24"/>
        </w:rPr>
        <w:t xml:space="preserve">la existencia de </w:t>
      </w:r>
      <w:r w:rsidRPr="007D2983">
        <w:rPr>
          <w:rFonts w:ascii="Arial" w:hAnsi="Arial" w:cs="Arial"/>
          <w:sz w:val="24"/>
          <w:szCs w:val="24"/>
        </w:rPr>
        <w:t xml:space="preserve">algún reporte. </w:t>
      </w:r>
    </w:p>
    <w:p w:rsidR="007D2983" w:rsidRDefault="00767036" w:rsidP="007D2983">
      <w:pPr>
        <w:pStyle w:val="Prrafodelista"/>
        <w:numPr>
          <w:ilvl w:val="0"/>
          <w:numId w:val="40"/>
        </w:numPr>
        <w:jc w:val="both"/>
        <w:rPr>
          <w:rFonts w:ascii="Arial" w:hAnsi="Arial" w:cs="Arial"/>
          <w:sz w:val="24"/>
          <w:szCs w:val="24"/>
        </w:rPr>
      </w:pPr>
      <w:r w:rsidRPr="007D2983">
        <w:rPr>
          <w:rFonts w:ascii="Arial" w:hAnsi="Arial" w:cs="Arial"/>
          <w:sz w:val="24"/>
          <w:szCs w:val="24"/>
        </w:rPr>
        <w:t>Si la obtención de datos no es</w:t>
      </w:r>
      <w:r w:rsidR="00B475C8" w:rsidRPr="007D2983">
        <w:rPr>
          <w:rFonts w:ascii="Arial" w:hAnsi="Arial" w:cs="Arial"/>
          <w:sz w:val="24"/>
          <w:szCs w:val="24"/>
        </w:rPr>
        <w:t xml:space="preserve"> positiva y no se cuente con familiares o red de apoyo</w:t>
      </w:r>
      <w:r w:rsidR="00991883" w:rsidRPr="007D2983">
        <w:rPr>
          <w:rFonts w:ascii="Arial" w:hAnsi="Arial" w:cs="Arial"/>
          <w:sz w:val="24"/>
          <w:szCs w:val="24"/>
        </w:rPr>
        <w:t>,</w:t>
      </w:r>
      <w:r w:rsidR="00B475C8" w:rsidRPr="007D2983">
        <w:rPr>
          <w:rFonts w:ascii="Arial" w:hAnsi="Arial" w:cs="Arial"/>
          <w:sz w:val="24"/>
          <w:szCs w:val="24"/>
        </w:rPr>
        <w:t xml:space="preserve"> el personal policial de las regiones operativas o grupos especiales, a través del C4, deberá solicitar el apoyo del personal </w:t>
      </w:r>
      <w:r w:rsidR="004A3C1A">
        <w:rPr>
          <w:rFonts w:ascii="Arial" w:hAnsi="Arial" w:cs="Arial"/>
          <w:sz w:val="24"/>
          <w:szCs w:val="24"/>
        </w:rPr>
        <w:t>policial</w:t>
      </w:r>
      <w:r w:rsidR="00B475C8" w:rsidRPr="007D2983">
        <w:rPr>
          <w:rFonts w:ascii="Arial" w:hAnsi="Arial" w:cs="Arial"/>
          <w:sz w:val="24"/>
          <w:szCs w:val="24"/>
        </w:rPr>
        <w:t xml:space="preserve"> de la DAVVFG.</w:t>
      </w:r>
    </w:p>
    <w:p w:rsidR="00767036" w:rsidRPr="00DA2BD5" w:rsidRDefault="00B475C8" w:rsidP="007D2983">
      <w:pPr>
        <w:pStyle w:val="Prrafodelista"/>
        <w:numPr>
          <w:ilvl w:val="0"/>
          <w:numId w:val="40"/>
        </w:numPr>
        <w:jc w:val="both"/>
        <w:rPr>
          <w:rFonts w:ascii="Arial" w:hAnsi="Arial" w:cs="Arial"/>
          <w:sz w:val="24"/>
          <w:szCs w:val="24"/>
        </w:rPr>
      </w:pPr>
      <w:r w:rsidRPr="007D2983">
        <w:rPr>
          <w:rFonts w:ascii="Arial" w:hAnsi="Arial" w:cs="Arial"/>
          <w:sz w:val="24"/>
          <w:szCs w:val="24"/>
        </w:rPr>
        <w:t xml:space="preserve">Al acudir a brindar el apoyo </w:t>
      </w:r>
      <w:r w:rsidR="000372FF" w:rsidRPr="007D2983">
        <w:rPr>
          <w:rFonts w:ascii="Arial" w:hAnsi="Arial" w:cs="Arial"/>
          <w:sz w:val="24"/>
          <w:szCs w:val="24"/>
        </w:rPr>
        <w:t>el pers</w:t>
      </w:r>
      <w:r w:rsidR="008C5E55" w:rsidRPr="007D2983">
        <w:rPr>
          <w:rFonts w:ascii="Arial" w:hAnsi="Arial" w:cs="Arial"/>
          <w:sz w:val="24"/>
          <w:szCs w:val="24"/>
        </w:rPr>
        <w:t>onal policial</w:t>
      </w:r>
      <w:r w:rsidRPr="007D2983">
        <w:rPr>
          <w:rFonts w:ascii="Arial" w:hAnsi="Arial" w:cs="Arial"/>
          <w:sz w:val="24"/>
          <w:szCs w:val="24"/>
        </w:rPr>
        <w:t xml:space="preserve"> de la DAVVFG</w:t>
      </w:r>
      <w:r w:rsidR="004A3C1A">
        <w:rPr>
          <w:rFonts w:ascii="Arial" w:hAnsi="Arial" w:cs="Arial"/>
          <w:sz w:val="24"/>
          <w:szCs w:val="24"/>
        </w:rPr>
        <w:t xml:space="preserve"> </w:t>
      </w:r>
      <w:r w:rsidR="00767036" w:rsidRPr="007D2983">
        <w:rPr>
          <w:rFonts w:ascii="Arial" w:hAnsi="Arial" w:cs="Arial"/>
          <w:sz w:val="24"/>
          <w:szCs w:val="24"/>
        </w:rPr>
        <w:t xml:space="preserve">realiza lo </w:t>
      </w:r>
      <w:r w:rsidR="00767036" w:rsidRPr="00DA2BD5">
        <w:rPr>
          <w:rFonts w:ascii="Arial" w:hAnsi="Arial" w:cs="Arial"/>
          <w:sz w:val="24"/>
          <w:szCs w:val="24"/>
        </w:rPr>
        <w:t xml:space="preserve">siguiente: </w:t>
      </w:r>
    </w:p>
    <w:p w:rsidR="007D2983" w:rsidRPr="00DA2BD5" w:rsidRDefault="00767036" w:rsidP="007D2983">
      <w:pPr>
        <w:pStyle w:val="Textocomentario"/>
        <w:numPr>
          <w:ilvl w:val="0"/>
          <w:numId w:val="39"/>
        </w:numPr>
        <w:spacing w:after="0"/>
        <w:ind w:left="1134" w:hanging="283"/>
        <w:jc w:val="both"/>
        <w:rPr>
          <w:rFonts w:ascii="Arial" w:hAnsi="Arial" w:cs="Arial"/>
          <w:sz w:val="24"/>
          <w:szCs w:val="24"/>
        </w:rPr>
      </w:pPr>
      <w:r w:rsidRPr="00DA2BD5">
        <w:rPr>
          <w:rFonts w:ascii="Arial" w:hAnsi="Arial" w:cs="Arial"/>
          <w:sz w:val="24"/>
          <w:szCs w:val="24"/>
        </w:rPr>
        <w:t xml:space="preserve">Verifica si la persona presenta alteraciones en su integridad </w:t>
      </w:r>
      <w:r w:rsidR="007D2983" w:rsidRPr="00DA2BD5">
        <w:rPr>
          <w:rFonts w:ascii="Arial" w:hAnsi="Arial" w:cs="Arial"/>
          <w:sz w:val="24"/>
          <w:szCs w:val="24"/>
        </w:rPr>
        <w:t>física</w:t>
      </w:r>
      <w:r w:rsidRPr="00DA2BD5">
        <w:rPr>
          <w:rFonts w:ascii="Arial" w:hAnsi="Arial" w:cs="Arial"/>
          <w:sz w:val="24"/>
          <w:szCs w:val="24"/>
        </w:rPr>
        <w:t xml:space="preserve">, en cuyo caso </w:t>
      </w:r>
      <w:r w:rsidR="007D2983" w:rsidRPr="00DA2BD5">
        <w:rPr>
          <w:rFonts w:ascii="Arial" w:hAnsi="Arial" w:cs="Arial"/>
          <w:sz w:val="24"/>
          <w:szCs w:val="24"/>
        </w:rPr>
        <w:t xml:space="preserve">solicita los servicios médicos de urgencia </w:t>
      </w:r>
      <w:r w:rsidRPr="00DA2BD5">
        <w:rPr>
          <w:rFonts w:ascii="Arial" w:hAnsi="Arial" w:cs="Arial"/>
          <w:sz w:val="24"/>
          <w:szCs w:val="24"/>
        </w:rPr>
        <w:t xml:space="preserve">para </w:t>
      </w:r>
      <w:r w:rsidR="007D2983" w:rsidRPr="00DA2BD5">
        <w:rPr>
          <w:rFonts w:ascii="Arial" w:hAnsi="Arial" w:cs="Arial"/>
          <w:sz w:val="24"/>
          <w:szCs w:val="24"/>
        </w:rPr>
        <w:t>su atención inmediata.</w:t>
      </w:r>
    </w:p>
    <w:p w:rsidR="00767036" w:rsidRPr="00DA2BD5" w:rsidRDefault="001D2233" w:rsidP="007D2983">
      <w:pPr>
        <w:pStyle w:val="Textocomentario"/>
        <w:numPr>
          <w:ilvl w:val="0"/>
          <w:numId w:val="39"/>
        </w:numPr>
        <w:spacing w:after="0"/>
        <w:ind w:left="1134" w:hanging="283"/>
        <w:jc w:val="both"/>
        <w:rPr>
          <w:rFonts w:ascii="Arial" w:hAnsi="Arial" w:cs="Arial"/>
          <w:sz w:val="24"/>
          <w:szCs w:val="24"/>
        </w:rPr>
      </w:pPr>
      <w:r>
        <w:rPr>
          <w:rFonts w:ascii="Arial" w:hAnsi="Arial" w:cs="Arial"/>
          <w:sz w:val="24"/>
          <w:szCs w:val="24"/>
        </w:rPr>
        <w:t>Activa</w:t>
      </w:r>
      <w:r w:rsidR="00767036" w:rsidRPr="00DA2BD5">
        <w:rPr>
          <w:rFonts w:ascii="Arial" w:hAnsi="Arial" w:cs="Arial"/>
          <w:sz w:val="24"/>
          <w:szCs w:val="24"/>
        </w:rPr>
        <w:t xml:space="preserve"> al Departamento Interdisciplinario para que se gestione </w:t>
      </w:r>
      <w:r w:rsidR="007D2983" w:rsidRPr="00DA2BD5">
        <w:rPr>
          <w:rFonts w:ascii="Arial" w:hAnsi="Arial" w:cs="Arial"/>
          <w:sz w:val="24"/>
          <w:szCs w:val="24"/>
        </w:rPr>
        <w:t xml:space="preserve">la asistencia </w:t>
      </w:r>
      <w:r w:rsidR="00767036" w:rsidRPr="00DA2BD5">
        <w:rPr>
          <w:rFonts w:ascii="Arial" w:hAnsi="Arial" w:cs="Arial"/>
          <w:sz w:val="24"/>
          <w:szCs w:val="24"/>
        </w:rPr>
        <w:t xml:space="preserve">social necesaria </w:t>
      </w:r>
      <w:r w:rsidR="007D2983" w:rsidRPr="00DA2BD5">
        <w:rPr>
          <w:rFonts w:ascii="Arial" w:hAnsi="Arial" w:cs="Arial"/>
          <w:sz w:val="24"/>
          <w:szCs w:val="24"/>
        </w:rPr>
        <w:t xml:space="preserve">con las dependencias correspondientes </w:t>
      </w:r>
      <w:r w:rsidR="00767036" w:rsidRPr="00DA2BD5">
        <w:rPr>
          <w:rFonts w:ascii="Arial" w:hAnsi="Arial" w:cs="Arial"/>
          <w:sz w:val="24"/>
          <w:szCs w:val="24"/>
        </w:rPr>
        <w:t>para salvaguardar los derechos de la persona.</w:t>
      </w:r>
    </w:p>
    <w:p w:rsidR="007D2983" w:rsidRDefault="007D2983" w:rsidP="00E109FC">
      <w:pPr>
        <w:rPr>
          <w:rFonts w:ascii="Arial" w:hAnsi="Arial" w:cs="Arial"/>
          <w:b/>
          <w:sz w:val="24"/>
          <w:szCs w:val="24"/>
        </w:rPr>
      </w:pPr>
    </w:p>
    <w:p w:rsidR="003C7E9A" w:rsidRPr="00AF436A" w:rsidRDefault="002B2DB2" w:rsidP="00822711">
      <w:pPr>
        <w:jc w:val="both"/>
        <w:rPr>
          <w:rFonts w:ascii="Arial" w:hAnsi="Arial" w:cs="Arial"/>
          <w:sz w:val="24"/>
          <w:szCs w:val="24"/>
        </w:rPr>
      </w:pPr>
      <w:r w:rsidRPr="00822711">
        <w:rPr>
          <w:rFonts w:ascii="Arial" w:hAnsi="Arial" w:cs="Arial"/>
          <w:b/>
          <w:sz w:val="24"/>
          <w:szCs w:val="24"/>
        </w:rPr>
        <w:t>A</w:t>
      </w:r>
      <w:r w:rsidR="00107C7D" w:rsidRPr="00822711">
        <w:rPr>
          <w:rFonts w:ascii="Arial" w:hAnsi="Arial" w:cs="Arial"/>
          <w:b/>
          <w:sz w:val="24"/>
          <w:szCs w:val="24"/>
        </w:rPr>
        <w:t>rtículo</w:t>
      </w:r>
      <w:r w:rsidR="006716B9" w:rsidRPr="00822711">
        <w:rPr>
          <w:rFonts w:ascii="Arial" w:hAnsi="Arial" w:cs="Arial"/>
          <w:b/>
          <w:sz w:val="24"/>
          <w:szCs w:val="24"/>
        </w:rPr>
        <w:t>1</w:t>
      </w:r>
      <w:r w:rsidR="00E109FC" w:rsidRPr="00822711">
        <w:rPr>
          <w:rFonts w:ascii="Arial" w:hAnsi="Arial" w:cs="Arial"/>
          <w:b/>
          <w:sz w:val="24"/>
          <w:szCs w:val="24"/>
        </w:rPr>
        <w:t xml:space="preserve">2. </w:t>
      </w:r>
      <w:r w:rsidR="00070A19" w:rsidRPr="00822711">
        <w:rPr>
          <w:rFonts w:ascii="Arial" w:hAnsi="Arial" w:cs="Arial"/>
          <w:b/>
          <w:sz w:val="24"/>
          <w:szCs w:val="24"/>
        </w:rPr>
        <w:t>Formas de obtención del brazalete de identificación</w:t>
      </w:r>
      <w:r w:rsidR="00822711" w:rsidRPr="00822711">
        <w:rPr>
          <w:rFonts w:ascii="Arial" w:hAnsi="Arial" w:cs="Arial"/>
          <w:b/>
          <w:sz w:val="24"/>
          <w:szCs w:val="24"/>
        </w:rPr>
        <w:t xml:space="preserve">. </w:t>
      </w:r>
      <w:r w:rsidR="003C7E9A" w:rsidRPr="00AF436A">
        <w:rPr>
          <w:rFonts w:ascii="Arial" w:hAnsi="Arial" w:cs="Arial"/>
          <w:sz w:val="24"/>
          <w:szCs w:val="24"/>
        </w:rPr>
        <w:t>Al identificarse la existencia de una persona adulta mayor en riesgo de extravío debido a la pérdida de memoria</w:t>
      </w:r>
      <w:r w:rsidR="00822711" w:rsidRPr="00AF436A">
        <w:rPr>
          <w:rFonts w:ascii="Arial" w:hAnsi="Arial" w:cs="Arial"/>
          <w:sz w:val="24"/>
          <w:szCs w:val="24"/>
        </w:rPr>
        <w:t xml:space="preserve"> y/o</w:t>
      </w:r>
      <w:r w:rsidR="003C7E9A" w:rsidRPr="00AF436A">
        <w:rPr>
          <w:rFonts w:ascii="Arial" w:hAnsi="Arial" w:cs="Arial"/>
          <w:sz w:val="24"/>
          <w:szCs w:val="24"/>
        </w:rPr>
        <w:t xml:space="preserve"> la identificación de una enfermedad crónico degenerativa que impida recordar su identidad o domicilio, el personal policial debe implementar los procedimientos establecidos en este Protocolo</w:t>
      </w:r>
      <w:r w:rsidR="00822711" w:rsidRPr="00AF436A">
        <w:rPr>
          <w:rFonts w:ascii="Arial" w:hAnsi="Arial" w:cs="Arial"/>
          <w:sz w:val="24"/>
          <w:szCs w:val="24"/>
        </w:rPr>
        <w:t>, conforme a los siguientes supuestos:</w:t>
      </w:r>
    </w:p>
    <w:p w:rsidR="00D17E70" w:rsidRPr="00D17E70" w:rsidRDefault="00D17E70" w:rsidP="00D17E70">
      <w:pPr>
        <w:pStyle w:val="Prrafodelista"/>
        <w:numPr>
          <w:ilvl w:val="0"/>
          <w:numId w:val="35"/>
        </w:numPr>
        <w:jc w:val="both"/>
        <w:rPr>
          <w:rFonts w:ascii="Arial" w:hAnsi="Arial" w:cs="Arial"/>
          <w:b/>
          <w:sz w:val="24"/>
          <w:szCs w:val="24"/>
        </w:rPr>
      </w:pPr>
      <w:r w:rsidRPr="00D17E70">
        <w:rPr>
          <w:rFonts w:ascii="Arial" w:hAnsi="Arial" w:cs="Arial"/>
          <w:b/>
          <w:sz w:val="24"/>
          <w:szCs w:val="24"/>
        </w:rPr>
        <w:t>Otorgamiento de brazalete de identificación a persona adulta mayor con registro</w:t>
      </w:r>
      <w:r w:rsidR="00846811">
        <w:rPr>
          <w:rFonts w:ascii="Arial" w:hAnsi="Arial" w:cs="Arial"/>
          <w:b/>
          <w:sz w:val="24"/>
          <w:szCs w:val="24"/>
        </w:rPr>
        <w:t>s</w:t>
      </w:r>
      <w:r w:rsidRPr="00D17E70">
        <w:rPr>
          <w:rFonts w:ascii="Arial" w:hAnsi="Arial" w:cs="Arial"/>
          <w:b/>
          <w:sz w:val="24"/>
          <w:szCs w:val="24"/>
        </w:rPr>
        <w:t xml:space="preserve"> previos de reportes por extravío </w:t>
      </w:r>
      <w:r w:rsidR="00846811">
        <w:rPr>
          <w:rFonts w:ascii="Arial" w:hAnsi="Arial" w:cs="Arial"/>
          <w:b/>
          <w:sz w:val="24"/>
          <w:szCs w:val="24"/>
        </w:rPr>
        <w:t xml:space="preserve">o </w:t>
      </w:r>
      <w:r w:rsidRPr="00D17E70">
        <w:rPr>
          <w:rFonts w:ascii="Arial" w:hAnsi="Arial" w:cs="Arial"/>
          <w:b/>
          <w:sz w:val="24"/>
          <w:szCs w:val="24"/>
        </w:rPr>
        <w:t>persona desorientada.</w:t>
      </w:r>
    </w:p>
    <w:p w:rsidR="00070A19" w:rsidRPr="00070A19" w:rsidRDefault="00070A19" w:rsidP="00070A19">
      <w:pPr>
        <w:pStyle w:val="Prrafodelista"/>
        <w:jc w:val="both"/>
        <w:rPr>
          <w:rFonts w:ascii="Arial" w:hAnsi="Arial" w:cs="Arial"/>
          <w:b/>
          <w:sz w:val="24"/>
          <w:szCs w:val="24"/>
        </w:rPr>
      </w:pPr>
    </w:p>
    <w:p w:rsidR="002B2DB2" w:rsidRPr="00DF060F" w:rsidRDefault="00822711" w:rsidP="009266F6">
      <w:pPr>
        <w:pStyle w:val="Prrafodelista"/>
        <w:numPr>
          <w:ilvl w:val="0"/>
          <w:numId w:val="9"/>
        </w:numPr>
        <w:jc w:val="both"/>
        <w:rPr>
          <w:rFonts w:ascii="Arial" w:hAnsi="Arial" w:cs="Arial"/>
          <w:sz w:val="24"/>
          <w:szCs w:val="24"/>
        </w:rPr>
      </w:pPr>
      <w:r>
        <w:rPr>
          <w:rFonts w:ascii="Arial" w:hAnsi="Arial" w:cs="Arial"/>
          <w:sz w:val="24"/>
          <w:szCs w:val="24"/>
        </w:rPr>
        <w:t>E</w:t>
      </w:r>
      <w:r w:rsidR="00F54030">
        <w:rPr>
          <w:rFonts w:ascii="Arial" w:hAnsi="Arial" w:cs="Arial"/>
          <w:sz w:val="24"/>
          <w:szCs w:val="24"/>
        </w:rPr>
        <w:t>l personal policial</w:t>
      </w:r>
      <w:r w:rsidR="002563D7" w:rsidRPr="00DF060F">
        <w:rPr>
          <w:rFonts w:ascii="Arial" w:hAnsi="Arial" w:cs="Arial"/>
          <w:sz w:val="24"/>
          <w:szCs w:val="24"/>
        </w:rPr>
        <w:t xml:space="preserve"> responsable del módulo de la DAVVFG</w:t>
      </w:r>
      <w:r w:rsidR="002B2DB2" w:rsidRPr="00DF060F">
        <w:rPr>
          <w:rFonts w:ascii="Arial" w:hAnsi="Arial" w:cs="Arial"/>
          <w:sz w:val="24"/>
          <w:szCs w:val="24"/>
        </w:rPr>
        <w:t xml:space="preserve">, lleva a cabo la revisión de la base de datos dentro del sistema informático SISPUM, </w:t>
      </w:r>
      <w:r w:rsidR="002B2DB2" w:rsidRPr="00DF060F">
        <w:rPr>
          <w:rFonts w:ascii="Arial" w:hAnsi="Arial" w:cs="Arial"/>
          <w:sz w:val="24"/>
          <w:szCs w:val="24"/>
        </w:rPr>
        <w:lastRenderedPageBreak/>
        <w:t>respecto de la existencia de personas adultas mayores</w:t>
      </w:r>
      <w:r w:rsidR="00431FFD">
        <w:rPr>
          <w:rFonts w:ascii="Arial" w:hAnsi="Arial" w:cs="Arial"/>
          <w:sz w:val="24"/>
          <w:szCs w:val="24"/>
        </w:rPr>
        <w:t xml:space="preserve"> </w:t>
      </w:r>
      <w:r w:rsidR="002B2DB2" w:rsidRPr="00DF060F">
        <w:rPr>
          <w:rFonts w:ascii="Arial" w:hAnsi="Arial" w:cs="Arial"/>
          <w:sz w:val="24"/>
          <w:szCs w:val="24"/>
        </w:rPr>
        <w:t xml:space="preserve">atendidas con anterioridad, a fin de valorar si </w:t>
      </w:r>
      <w:r w:rsidR="002563D7" w:rsidRPr="00DF060F">
        <w:rPr>
          <w:rFonts w:ascii="Arial" w:hAnsi="Arial" w:cs="Arial"/>
          <w:sz w:val="24"/>
          <w:szCs w:val="24"/>
        </w:rPr>
        <w:t>cumplen con los requisitos señalados en el artículo</w:t>
      </w:r>
      <w:r w:rsidR="006716B9" w:rsidRPr="00DF060F">
        <w:rPr>
          <w:rFonts w:ascii="Arial" w:hAnsi="Arial" w:cs="Arial"/>
          <w:sz w:val="24"/>
          <w:szCs w:val="24"/>
        </w:rPr>
        <w:t xml:space="preserve"> 8</w:t>
      </w:r>
      <w:r w:rsidR="002563D7" w:rsidRPr="00DF060F">
        <w:rPr>
          <w:rFonts w:ascii="Arial" w:hAnsi="Arial" w:cs="Arial"/>
          <w:sz w:val="24"/>
          <w:szCs w:val="24"/>
        </w:rPr>
        <w:t xml:space="preserve"> para </w:t>
      </w:r>
      <w:r w:rsidR="002B2DB2" w:rsidRPr="00DF060F">
        <w:rPr>
          <w:rFonts w:ascii="Arial" w:hAnsi="Arial" w:cs="Arial"/>
          <w:sz w:val="24"/>
          <w:szCs w:val="24"/>
        </w:rPr>
        <w:t>asignación del brazalete de identificación.</w:t>
      </w:r>
    </w:p>
    <w:p w:rsidR="002B2DB2" w:rsidRPr="00DF060F" w:rsidRDefault="002B2DB2" w:rsidP="009266F6">
      <w:pPr>
        <w:pStyle w:val="Prrafodelista"/>
        <w:numPr>
          <w:ilvl w:val="0"/>
          <w:numId w:val="9"/>
        </w:numPr>
        <w:jc w:val="both"/>
        <w:rPr>
          <w:rFonts w:ascii="Arial" w:hAnsi="Arial" w:cs="Arial"/>
          <w:sz w:val="24"/>
          <w:szCs w:val="24"/>
        </w:rPr>
      </w:pPr>
      <w:r w:rsidRPr="00DF060F">
        <w:rPr>
          <w:rFonts w:ascii="Arial" w:hAnsi="Arial" w:cs="Arial"/>
          <w:sz w:val="24"/>
          <w:szCs w:val="24"/>
        </w:rPr>
        <w:t>Respecto de las personas adultas mayores que cumplan con los requisitos est</w:t>
      </w:r>
      <w:r w:rsidR="002563D7" w:rsidRPr="00DF060F">
        <w:rPr>
          <w:rFonts w:ascii="Arial" w:hAnsi="Arial" w:cs="Arial"/>
          <w:sz w:val="24"/>
          <w:szCs w:val="24"/>
        </w:rPr>
        <w:t xml:space="preserve">ablecidos en el artículo </w:t>
      </w:r>
      <w:r w:rsidR="0094790E" w:rsidRPr="00DF060F">
        <w:rPr>
          <w:rFonts w:ascii="Arial" w:hAnsi="Arial" w:cs="Arial"/>
          <w:sz w:val="24"/>
          <w:szCs w:val="24"/>
        </w:rPr>
        <w:t>8</w:t>
      </w:r>
      <w:r w:rsidR="002563D7" w:rsidRPr="00DF060F">
        <w:rPr>
          <w:rFonts w:ascii="Arial" w:hAnsi="Arial" w:cs="Arial"/>
          <w:sz w:val="24"/>
          <w:szCs w:val="24"/>
        </w:rPr>
        <w:t xml:space="preserve">, </w:t>
      </w:r>
      <w:r w:rsidR="00F3735D">
        <w:rPr>
          <w:rFonts w:ascii="Arial" w:hAnsi="Arial" w:cs="Arial"/>
          <w:sz w:val="24"/>
          <w:szCs w:val="24"/>
        </w:rPr>
        <w:t xml:space="preserve">la persona titular </w:t>
      </w:r>
      <w:r w:rsidR="002563D7" w:rsidRPr="00DF060F">
        <w:rPr>
          <w:rFonts w:ascii="Arial" w:hAnsi="Arial" w:cs="Arial"/>
          <w:sz w:val="24"/>
          <w:szCs w:val="24"/>
        </w:rPr>
        <w:t>de la</w:t>
      </w:r>
      <w:r w:rsidR="00431FFD">
        <w:rPr>
          <w:rFonts w:ascii="Arial" w:hAnsi="Arial" w:cs="Arial"/>
          <w:sz w:val="24"/>
          <w:szCs w:val="24"/>
        </w:rPr>
        <w:t xml:space="preserve"> </w:t>
      </w:r>
      <w:r w:rsidR="002563D7" w:rsidRPr="00DF060F">
        <w:rPr>
          <w:rFonts w:ascii="Arial" w:hAnsi="Arial" w:cs="Arial"/>
          <w:sz w:val="24"/>
          <w:szCs w:val="24"/>
        </w:rPr>
        <w:t>Supervisión Operativa p</w:t>
      </w:r>
      <w:r w:rsidRPr="00DF060F">
        <w:rPr>
          <w:rFonts w:ascii="Arial" w:hAnsi="Arial" w:cs="Arial"/>
          <w:sz w:val="24"/>
          <w:szCs w:val="24"/>
        </w:rPr>
        <w:t>rogramará una visita domiciliaria por parte del personal policial, para verificar la necesidad real y actual del mismo.</w:t>
      </w:r>
    </w:p>
    <w:p w:rsidR="002B2DB2" w:rsidRPr="00DF060F" w:rsidRDefault="007F206B" w:rsidP="009266F6">
      <w:pPr>
        <w:pStyle w:val="Prrafodelista"/>
        <w:numPr>
          <w:ilvl w:val="0"/>
          <w:numId w:val="9"/>
        </w:numPr>
        <w:jc w:val="both"/>
        <w:rPr>
          <w:rFonts w:ascii="Arial" w:hAnsi="Arial" w:cs="Arial"/>
          <w:sz w:val="24"/>
          <w:szCs w:val="24"/>
        </w:rPr>
      </w:pPr>
      <w:r w:rsidRPr="00DF060F">
        <w:rPr>
          <w:rFonts w:ascii="Arial" w:hAnsi="Arial" w:cs="Arial"/>
          <w:sz w:val="24"/>
          <w:szCs w:val="24"/>
        </w:rPr>
        <w:t>Al corroborar que se cumplen con los requisitos establecidos en el artículo</w:t>
      </w:r>
      <w:r w:rsidR="0094790E" w:rsidRPr="00DF060F">
        <w:rPr>
          <w:rFonts w:ascii="Arial" w:hAnsi="Arial" w:cs="Arial"/>
          <w:sz w:val="24"/>
          <w:szCs w:val="24"/>
        </w:rPr>
        <w:t xml:space="preserve"> 8</w:t>
      </w:r>
      <w:r w:rsidR="002B2DB2" w:rsidRPr="00DF060F">
        <w:rPr>
          <w:rFonts w:ascii="Arial" w:hAnsi="Arial" w:cs="Arial"/>
          <w:sz w:val="24"/>
          <w:szCs w:val="24"/>
        </w:rPr>
        <w:t>, se realiza el llenado de la información necesaria en el formato de registro de persona adulta mayor,</w:t>
      </w:r>
      <w:r w:rsidR="002563D7" w:rsidRPr="00DF060F">
        <w:rPr>
          <w:rFonts w:ascii="Arial" w:hAnsi="Arial" w:cs="Arial"/>
          <w:sz w:val="24"/>
          <w:szCs w:val="24"/>
        </w:rPr>
        <w:t xml:space="preserve"> entregándoselo al personal </w:t>
      </w:r>
      <w:r w:rsidR="00F54030">
        <w:rPr>
          <w:rFonts w:ascii="Arial" w:hAnsi="Arial" w:cs="Arial"/>
          <w:sz w:val="24"/>
          <w:szCs w:val="24"/>
        </w:rPr>
        <w:t>policial</w:t>
      </w:r>
      <w:r w:rsidR="002563D7" w:rsidRPr="00DF060F">
        <w:rPr>
          <w:rFonts w:ascii="Arial" w:hAnsi="Arial" w:cs="Arial"/>
          <w:sz w:val="24"/>
          <w:szCs w:val="24"/>
        </w:rPr>
        <w:t xml:space="preserve"> responsable del módulo de la DAVVFG, para </w:t>
      </w:r>
      <w:r w:rsidR="00B6452B" w:rsidRPr="00DF060F">
        <w:rPr>
          <w:rFonts w:ascii="Arial" w:hAnsi="Arial" w:cs="Arial"/>
          <w:sz w:val="24"/>
          <w:szCs w:val="24"/>
        </w:rPr>
        <w:t xml:space="preserve">que </w:t>
      </w:r>
      <w:r w:rsidR="002563D7" w:rsidRPr="00DF060F">
        <w:rPr>
          <w:rFonts w:ascii="Arial" w:hAnsi="Arial" w:cs="Arial"/>
          <w:sz w:val="24"/>
          <w:szCs w:val="24"/>
        </w:rPr>
        <w:t xml:space="preserve">los datos sean </w:t>
      </w:r>
      <w:r w:rsidR="002B2DB2" w:rsidRPr="00DF060F">
        <w:rPr>
          <w:rFonts w:ascii="Arial" w:hAnsi="Arial" w:cs="Arial"/>
          <w:sz w:val="24"/>
          <w:szCs w:val="24"/>
        </w:rPr>
        <w:t>ingresa</w:t>
      </w:r>
      <w:r w:rsidR="002563D7" w:rsidRPr="00DF060F">
        <w:rPr>
          <w:rFonts w:ascii="Arial" w:hAnsi="Arial" w:cs="Arial"/>
          <w:sz w:val="24"/>
          <w:szCs w:val="24"/>
        </w:rPr>
        <w:t>dos</w:t>
      </w:r>
      <w:r w:rsidR="00431FFD">
        <w:rPr>
          <w:rFonts w:ascii="Arial" w:hAnsi="Arial" w:cs="Arial"/>
          <w:sz w:val="24"/>
          <w:szCs w:val="24"/>
        </w:rPr>
        <w:t xml:space="preserve"> </w:t>
      </w:r>
      <w:r w:rsidR="00F3735D">
        <w:rPr>
          <w:rFonts w:ascii="Arial" w:hAnsi="Arial" w:cs="Arial"/>
          <w:sz w:val="24"/>
          <w:szCs w:val="24"/>
        </w:rPr>
        <w:t>al</w:t>
      </w:r>
      <w:r w:rsidR="002B2DB2" w:rsidRPr="00DF060F">
        <w:rPr>
          <w:rFonts w:ascii="Arial" w:hAnsi="Arial" w:cs="Arial"/>
          <w:sz w:val="24"/>
          <w:szCs w:val="24"/>
        </w:rPr>
        <w:t xml:space="preserve"> SISPUM.</w:t>
      </w:r>
    </w:p>
    <w:p w:rsidR="001D2233" w:rsidRDefault="002B2DB2" w:rsidP="007B708F">
      <w:pPr>
        <w:pStyle w:val="Prrafodelista"/>
        <w:numPr>
          <w:ilvl w:val="0"/>
          <w:numId w:val="9"/>
        </w:numPr>
        <w:jc w:val="both"/>
        <w:rPr>
          <w:rFonts w:ascii="Arial" w:hAnsi="Arial" w:cs="Arial"/>
          <w:sz w:val="24"/>
          <w:szCs w:val="24"/>
        </w:rPr>
      </w:pPr>
      <w:r w:rsidRPr="001D2233">
        <w:rPr>
          <w:rFonts w:ascii="Arial" w:hAnsi="Arial" w:cs="Arial"/>
          <w:sz w:val="24"/>
          <w:szCs w:val="24"/>
        </w:rPr>
        <w:t>Recabados los datos dentro del SISPUM</w:t>
      </w:r>
      <w:r w:rsidR="007F206B" w:rsidRPr="001D2233">
        <w:rPr>
          <w:rFonts w:ascii="Arial" w:hAnsi="Arial" w:cs="Arial"/>
          <w:sz w:val="24"/>
          <w:szCs w:val="24"/>
        </w:rPr>
        <w:t xml:space="preserve"> por </w:t>
      </w:r>
      <w:r w:rsidR="00F3735D" w:rsidRPr="001D2233">
        <w:rPr>
          <w:rFonts w:ascii="Arial" w:hAnsi="Arial" w:cs="Arial"/>
          <w:sz w:val="24"/>
          <w:szCs w:val="24"/>
        </w:rPr>
        <w:t xml:space="preserve">el </w:t>
      </w:r>
      <w:r w:rsidR="002563D7" w:rsidRPr="001D2233">
        <w:rPr>
          <w:rFonts w:ascii="Arial" w:hAnsi="Arial" w:cs="Arial"/>
          <w:sz w:val="24"/>
          <w:szCs w:val="24"/>
        </w:rPr>
        <w:t xml:space="preserve">personal </w:t>
      </w:r>
      <w:r w:rsidR="001D2233">
        <w:rPr>
          <w:rFonts w:ascii="Arial" w:hAnsi="Arial" w:cs="Arial"/>
          <w:sz w:val="24"/>
          <w:szCs w:val="24"/>
        </w:rPr>
        <w:t>policial</w:t>
      </w:r>
      <w:r w:rsidR="002563D7" w:rsidRPr="001D2233">
        <w:rPr>
          <w:rFonts w:ascii="Arial" w:hAnsi="Arial" w:cs="Arial"/>
          <w:sz w:val="24"/>
          <w:szCs w:val="24"/>
        </w:rPr>
        <w:t xml:space="preserve"> responsable del módulo de la DAVVFG</w:t>
      </w:r>
      <w:r w:rsidRPr="001D2233">
        <w:rPr>
          <w:rFonts w:ascii="Arial" w:hAnsi="Arial" w:cs="Arial"/>
          <w:sz w:val="24"/>
          <w:szCs w:val="24"/>
        </w:rPr>
        <w:t xml:space="preserve">, la Dirección de Informática realiza el grabado </w:t>
      </w:r>
      <w:r w:rsidR="005C70E1" w:rsidRPr="001D2233">
        <w:rPr>
          <w:rFonts w:ascii="Arial" w:hAnsi="Arial" w:cs="Arial"/>
          <w:sz w:val="24"/>
          <w:szCs w:val="24"/>
        </w:rPr>
        <w:t>del código QR correspondiente al</w:t>
      </w:r>
      <w:r w:rsidRPr="001D2233">
        <w:rPr>
          <w:rFonts w:ascii="Arial" w:hAnsi="Arial" w:cs="Arial"/>
          <w:sz w:val="24"/>
          <w:szCs w:val="24"/>
        </w:rPr>
        <w:t xml:space="preserve"> brazalete de identificación que se vaya a asignar a</w:t>
      </w:r>
      <w:r w:rsidR="006634F5" w:rsidRPr="001D2233">
        <w:rPr>
          <w:rFonts w:ascii="Arial" w:hAnsi="Arial" w:cs="Arial"/>
          <w:sz w:val="24"/>
          <w:szCs w:val="24"/>
        </w:rPr>
        <w:t xml:space="preserve"> </w:t>
      </w:r>
      <w:r w:rsidRPr="001D2233">
        <w:rPr>
          <w:rFonts w:ascii="Arial" w:hAnsi="Arial" w:cs="Arial"/>
          <w:sz w:val="24"/>
          <w:szCs w:val="24"/>
        </w:rPr>
        <w:t>l</w:t>
      </w:r>
      <w:r w:rsidR="00F3735D" w:rsidRPr="001D2233">
        <w:rPr>
          <w:rFonts w:ascii="Arial" w:hAnsi="Arial" w:cs="Arial"/>
          <w:sz w:val="24"/>
          <w:szCs w:val="24"/>
        </w:rPr>
        <w:t xml:space="preserve">a persona </w:t>
      </w:r>
      <w:r w:rsidRPr="001D2233">
        <w:rPr>
          <w:rFonts w:ascii="Arial" w:hAnsi="Arial" w:cs="Arial"/>
          <w:sz w:val="24"/>
          <w:szCs w:val="24"/>
        </w:rPr>
        <w:t>beneficiari</w:t>
      </w:r>
      <w:r w:rsidR="00F3735D" w:rsidRPr="001D2233">
        <w:rPr>
          <w:rFonts w:ascii="Arial" w:hAnsi="Arial" w:cs="Arial"/>
          <w:sz w:val="24"/>
          <w:szCs w:val="24"/>
        </w:rPr>
        <w:t>a</w:t>
      </w:r>
      <w:r w:rsidR="006634F5" w:rsidRPr="001D2233">
        <w:rPr>
          <w:rFonts w:ascii="Arial" w:hAnsi="Arial" w:cs="Arial"/>
          <w:sz w:val="24"/>
          <w:szCs w:val="24"/>
        </w:rPr>
        <w:t xml:space="preserve"> </w:t>
      </w:r>
      <w:r w:rsidR="00D54AC0">
        <w:rPr>
          <w:rFonts w:ascii="Arial" w:hAnsi="Arial" w:cs="Arial"/>
          <w:sz w:val="24"/>
          <w:szCs w:val="24"/>
        </w:rPr>
        <w:t xml:space="preserve">del programa, </w:t>
      </w:r>
      <w:r w:rsidR="001D2233">
        <w:rPr>
          <w:rFonts w:ascii="Arial" w:hAnsi="Arial" w:cs="Arial"/>
          <w:sz w:val="24"/>
          <w:szCs w:val="24"/>
        </w:rPr>
        <w:t>en un plazo no mayor a cuatro días naturales, contados a partir del envío de la solicitud de grabado vía SISPUM.</w:t>
      </w:r>
    </w:p>
    <w:p w:rsidR="0097513C" w:rsidRPr="00DB3E56" w:rsidRDefault="0097513C" w:rsidP="0097513C">
      <w:pPr>
        <w:pStyle w:val="Prrafodelista"/>
        <w:numPr>
          <w:ilvl w:val="0"/>
          <w:numId w:val="9"/>
        </w:numPr>
        <w:jc w:val="both"/>
        <w:rPr>
          <w:rFonts w:ascii="Arial" w:hAnsi="Arial" w:cs="Arial"/>
          <w:sz w:val="24"/>
          <w:szCs w:val="24"/>
        </w:rPr>
      </w:pPr>
      <w:r w:rsidRPr="00DF060F">
        <w:rPr>
          <w:rFonts w:ascii="Arial" w:hAnsi="Arial" w:cs="Arial"/>
          <w:sz w:val="24"/>
          <w:szCs w:val="24"/>
        </w:rPr>
        <w:t>Una vez</w:t>
      </w:r>
      <w:r>
        <w:rPr>
          <w:rFonts w:ascii="Arial" w:hAnsi="Arial" w:cs="Arial"/>
          <w:sz w:val="24"/>
          <w:szCs w:val="24"/>
        </w:rPr>
        <w:t xml:space="preserve"> realizado el grabado del código QR en </w:t>
      </w:r>
      <w:r w:rsidRPr="00DF060F">
        <w:rPr>
          <w:rFonts w:ascii="Arial" w:hAnsi="Arial" w:cs="Arial"/>
          <w:sz w:val="24"/>
          <w:szCs w:val="24"/>
        </w:rPr>
        <w:t>el brazalete</w:t>
      </w:r>
      <w:r>
        <w:rPr>
          <w:rFonts w:ascii="Arial" w:hAnsi="Arial" w:cs="Arial"/>
          <w:sz w:val="24"/>
          <w:szCs w:val="24"/>
        </w:rPr>
        <w:t xml:space="preserve"> </w:t>
      </w:r>
      <w:r w:rsidRPr="00DF060F">
        <w:rPr>
          <w:rFonts w:ascii="Arial" w:hAnsi="Arial" w:cs="Arial"/>
          <w:sz w:val="24"/>
          <w:szCs w:val="24"/>
        </w:rPr>
        <w:t>de identificación</w:t>
      </w:r>
      <w:r>
        <w:rPr>
          <w:rFonts w:ascii="Arial" w:hAnsi="Arial" w:cs="Arial"/>
          <w:sz w:val="24"/>
          <w:szCs w:val="24"/>
        </w:rPr>
        <w:t xml:space="preserve"> y remitido este a la DAVVFG</w:t>
      </w:r>
      <w:r w:rsidRPr="00DF060F">
        <w:rPr>
          <w:rFonts w:ascii="Arial" w:hAnsi="Arial" w:cs="Arial"/>
          <w:sz w:val="24"/>
          <w:szCs w:val="24"/>
        </w:rPr>
        <w:t>, el personal policial adscrito a la DAVVFG,</w:t>
      </w:r>
      <w:r>
        <w:rPr>
          <w:rFonts w:ascii="Arial" w:hAnsi="Arial" w:cs="Arial"/>
          <w:sz w:val="24"/>
          <w:szCs w:val="24"/>
        </w:rPr>
        <w:t xml:space="preserve"> en un plazo no mayor a tres días naturales, acude</w:t>
      </w:r>
      <w:r w:rsidRPr="00DF060F">
        <w:rPr>
          <w:rFonts w:ascii="Arial" w:hAnsi="Arial" w:cs="Arial"/>
          <w:sz w:val="24"/>
          <w:szCs w:val="24"/>
        </w:rPr>
        <w:t xml:space="preserve"> a realizar la entrega del brazalete de identificación a la persona adulta mayor beneficiaria</w:t>
      </w:r>
      <w:r w:rsidR="00D54AC0">
        <w:rPr>
          <w:rFonts w:ascii="Arial" w:hAnsi="Arial" w:cs="Arial"/>
          <w:sz w:val="24"/>
          <w:szCs w:val="24"/>
        </w:rPr>
        <w:t xml:space="preserve"> del programa</w:t>
      </w:r>
      <w:r w:rsidRPr="00DB3E56">
        <w:rPr>
          <w:rFonts w:ascii="Arial" w:hAnsi="Arial" w:cs="Arial"/>
          <w:sz w:val="24"/>
          <w:szCs w:val="24"/>
        </w:rPr>
        <w:t xml:space="preserve">, recabando la firma de la persona y/o testigos en el formato denominado </w:t>
      </w:r>
      <w:r w:rsidRPr="00DB3E56">
        <w:rPr>
          <w:rFonts w:ascii="Arial" w:hAnsi="Arial" w:cs="Arial"/>
          <w:i/>
          <w:sz w:val="24"/>
          <w:szCs w:val="24"/>
        </w:rPr>
        <w:t>“Entrega de brazalete de identificación”</w:t>
      </w:r>
      <w:r>
        <w:rPr>
          <w:rFonts w:ascii="Arial" w:hAnsi="Arial" w:cs="Arial"/>
          <w:i/>
          <w:sz w:val="24"/>
          <w:szCs w:val="24"/>
        </w:rPr>
        <w:t xml:space="preserve"> </w:t>
      </w:r>
      <w:r w:rsidRPr="00DB3E56">
        <w:rPr>
          <w:rFonts w:ascii="Arial" w:hAnsi="Arial" w:cs="Arial"/>
          <w:sz w:val="24"/>
          <w:szCs w:val="24"/>
        </w:rPr>
        <w:t xml:space="preserve">(anexo </w:t>
      </w:r>
      <w:r w:rsidR="00491A6D">
        <w:rPr>
          <w:rFonts w:ascii="Arial" w:hAnsi="Arial" w:cs="Arial"/>
          <w:sz w:val="24"/>
          <w:szCs w:val="24"/>
        </w:rPr>
        <w:t>4</w:t>
      </w:r>
      <w:r w:rsidRPr="00DB3E56">
        <w:rPr>
          <w:rFonts w:ascii="Arial" w:hAnsi="Arial" w:cs="Arial"/>
          <w:sz w:val="24"/>
          <w:szCs w:val="24"/>
        </w:rPr>
        <w:t>).</w:t>
      </w:r>
    </w:p>
    <w:p w:rsidR="00070A19" w:rsidRDefault="00070A19" w:rsidP="00070A19">
      <w:pPr>
        <w:pStyle w:val="Prrafodelista"/>
        <w:jc w:val="both"/>
        <w:rPr>
          <w:rFonts w:ascii="Arial" w:hAnsi="Arial" w:cs="Arial"/>
          <w:b/>
          <w:sz w:val="24"/>
          <w:szCs w:val="24"/>
        </w:rPr>
      </w:pPr>
    </w:p>
    <w:p w:rsidR="000762D3" w:rsidRDefault="00535A84" w:rsidP="000762D3">
      <w:pPr>
        <w:pStyle w:val="Prrafodelista"/>
        <w:numPr>
          <w:ilvl w:val="0"/>
          <w:numId w:val="35"/>
        </w:numPr>
        <w:jc w:val="both"/>
        <w:rPr>
          <w:rFonts w:ascii="Arial" w:hAnsi="Arial" w:cs="Arial"/>
          <w:b/>
          <w:sz w:val="24"/>
          <w:szCs w:val="24"/>
        </w:rPr>
      </w:pPr>
      <w:r w:rsidRPr="00070A19">
        <w:rPr>
          <w:rFonts w:ascii="Arial" w:hAnsi="Arial" w:cs="Arial"/>
          <w:b/>
          <w:sz w:val="24"/>
          <w:szCs w:val="24"/>
        </w:rPr>
        <w:t xml:space="preserve">Solicitud </w:t>
      </w:r>
      <w:r w:rsidR="00CE0A4D" w:rsidRPr="00070A19">
        <w:rPr>
          <w:rFonts w:ascii="Arial" w:hAnsi="Arial" w:cs="Arial"/>
          <w:b/>
          <w:sz w:val="24"/>
          <w:szCs w:val="24"/>
        </w:rPr>
        <w:t xml:space="preserve">para asignación </w:t>
      </w:r>
      <w:r w:rsidR="002A35ED" w:rsidRPr="00070A19">
        <w:rPr>
          <w:rFonts w:ascii="Arial" w:hAnsi="Arial" w:cs="Arial"/>
          <w:b/>
          <w:sz w:val="24"/>
          <w:szCs w:val="24"/>
        </w:rPr>
        <w:t xml:space="preserve">de brazalete de identificación </w:t>
      </w:r>
      <w:r w:rsidR="007D139C" w:rsidRPr="00070A19">
        <w:rPr>
          <w:rFonts w:ascii="Arial" w:hAnsi="Arial" w:cs="Arial"/>
          <w:b/>
          <w:sz w:val="24"/>
          <w:szCs w:val="24"/>
        </w:rPr>
        <w:t xml:space="preserve">para personas adultas mayores </w:t>
      </w:r>
      <w:r w:rsidRPr="00070A19">
        <w:rPr>
          <w:rFonts w:ascii="Arial" w:hAnsi="Arial" w:cs="Arial"/>
          <w:b/>
          <w:sz w:val="24"/>
          <w:szCs w:val="24"/>
        </w:rPr>
        <w:t xml:space="preserve">por medio de </w:t>
      </w:r>
      <w:r w:rsidR="000762D3">
        <w:rPr>
          <w:rFonts w:ascii="Arial" w:hAnsi="Arial" w:cs="Arial"/>
          <w:b/>
          <w:sz w:val="24"/>
          <w:szCs w:val="24"/>
        </w:rPr>
        <w:t>sitio web oficial</w:t>
      </w:r>
      <w:r w:rsidR="00433E9D">
        <w:rPr>
          <w:rFonts w:ascii="Arial" w:hAnsi="Arial" w:cs="Arial"/>
          <w:b/>
          <w:sz w:val="24"/>
          <w:szCs w:val="24"/>
        </w:rPr>
        <w:t>.</w:t>
      </w:r>
    </w:p>
    <w:p w:rsidR="00070A19" w:rsidRPr="00070A19" w:rsidRDefault="00070A19" w:rsidP="000762D3">
      <w:pPr>
        <w:pStyle w:val="Prrafodelista"/>
        <w:jc w:val="both"/>
        <w:rPr>
          <w:rFonts w:ascii="Arial" w:hAnsi="Arial" w:cs="Arial"/>
          <w:b/>
          <w:sz w:val="24"/>
          <w:szCs w:val="24"/>
        </w:rPr>
      </w:pPr>
    </w:p>
    <w:p w:rsidR="00535A84" w:rsidRPr="00DF060F" w:rsidRDefault="00535A84" w:rsidP="009266F6">
      <w:pPr>
        <w:pStyle w:val="Prrafodelista"/>
        <w:numPr>
          <w:ilvl w:val="0"/>
          <w:numId w:val="27"/>
        </w:numPr>
        <w:jc w:val="both"/>
        <w:rPr>
          <w:rFonts w:ascii="Arial" w:hAnsi="Arial" w:cs="Arial"/>
          <w:sz w:val="24"/>
          <w:szCs w:val="24"/>
        </w:rPr>
      </w:pPr>
      <w:r w:rsidRPr="00DF060F">
        <w:rPr>
          <w:rFonts w:ascii="Arial" w:hAnsi="Arial" w:cs="Arial"/>
          <w:sz w:val="24"/>
          <w:szCs w:val="24"/>
        </w:rPr>
        <w:t>Se habilita</w:t>
      </w:r>
      <w:r w:rsidR="00C371F2" w:rsidRPr="00DF060F">
        <w:rPr>
          <w:rFonts w:ascii="Arial" w:hAnsi="Arial" w:cs="Arial"/>
          <w:sz w:val="24"/>
          <w:szCs w:val="24"/>
        </w:rPr>
        <w:t>rá</w:t>
      </w:r>
      <w:r w:rsidRPr="00DF060F">
        <w:rPr>
          <w:rFonts w:ascii="Arial" w:hAnsi="Arial" w:cs="Arial"/>
          <w:sz w:val="24"/>
          <w:szCs w:val="24"/>
        </w:rPr>
        <w:t xml:space="preserve"> un </w:t>
      </w:r>
      <w:r w:rsidR="00433E9D">
        <w:rPr>
          <w:rFonts w:ascii="Arial" w:hAnsi="Arial" w:cs="Arial"/>
          <w:sz w:val="24"/>
          <w:szCs w:val="24"/>
        </w:rPr>
        <w:t xml:space="preserve">sitio web oficial </w:t>
      </w:r>
      <w:r w:rsidR="00CE0A4D" w:rsidRPr="00DF060F">
        <w:rPr>
          <w:rFonts w:ascii="Arial" w:hAnsi="Arial" w:cs="Arial"/>
          <w:sz w:val="24"/>
          <w:szCs w:val="24"/>
        </w:rPr>
        <w:t>para registrar las</w:t>
      </w:r>
      <w:r w:rsidR="000B040B" w:rsidRPr="00DF060F">
        <w:rPr>
          <w:rFonts w:ascii="Arial" w:hAnsi="Arial" w:cs="Arial"/>
          <w:sz w:val="24"/>
          <w:szCs w:val="24"/>
        </w:rPr>
        <w:t xml:space="preserve"> “solicitud</w:t>
      </w:r>
      <w:r w:rsidR="00CE0A4D" w:rsidRPr="00DF060F">
        <w:rPr>
          <w:rFonts w:ascii="Arial" w:hAnsi="Arial" w:cs="Arial"/>
          <w:sz w:val="24"/>
          <w:szCs w:val="24"/>
        </w:rPr>
        <w:t>es</w:t>
      </w:r>
      <w:r w:rsidR="000B040B" w:rsidRPr="00DF060F">
        <w:rPr>
          <w:rFonts w:ascii="Arial" w:hAnsi="Arial" w:cs="Arial"/>
          <w:sz w:val="24"/>
          <w:szCs w:val="24"/>
        </w:rPr>
        <w:t xml:space="preserve"> de brazalete de identificación </w:t>
      </w:r>
      <w:r w:rsidRPr="00DF060F">
        <w:rPr>
          <w:rFonts w:ascii="Arial" w:hAnsi="Arial" w:cs="Arial"/>
          <w:sz w:val="24"/>
          <w:szCs w:val="24"/>
        </w:rPr>
        <w:t>para personas adultas mayores”</w:t>
      </w:r>
      <w:r w:rsidR="00927B6E">
        <w:rPr>
          <w:rFonts w:ascii="Arial" w:hAnsi="Arial" w:cs="Arial"/>
          <w:sz w:val="24"/>
          <w:szCs w:val="24"/>
        </w:rPr>
        <w:t>,</w:t>
      </w:r>
      <w:r w:rsidR="00433E9D">
        <w:rPr>
          <w:rFonts w:ascii="Arial" w:hAnsi="Arial" w:cs="Arial"/>
          <w:sz w:val="24"/>
          <w:szCs w:val="24"/>
        </w:rPr>
        <w:t xml:space="preserve"> a través</w:t>
      </w:r>
      <w:r w:rsidR="00BA3634">
        <w:rPr>
          <w:rFonts w:ascii="Arial" w:hAnsi="Arial" w:cs="Arial"/>
          <w:sz w:val="24"/>
          <w:szCs w:val="24"/>
        </w:rPr>
        <w:t xml:space="preserve"> </w:t>
      </w:r>
      <w:r w:rsidR="0040511A" w:rsidRPr="00DF060F">
        <w:rPr>
          <w:rFonts w:ascii="Arial" w:hAnsi="Arial" w:cs="Arial"/>
          <w:sz w:val="24"/>
          <w:szCs w:val="24"/>
        </w:rPr>
        <w:t xml:space="preserve">del </w:t>
      </w:r>
      <w:r w:rsidR="00927B6E">
        <w:rPr>
          <w:rFonts w:ascii="Arial" w:hAnsi="Arial" w:cs="Arial"/>
          <w:sz w:val="24"/>
          <w:szCs w:val="24"/>
        </w:rPr>
        <w:t xml:space="preserve">sitio oficial del </w:t>
      </w:r>
      <w:r w:rsidR="0040511A" w:rsidRPr="00DF060F">
        <w:rPr>
          <w:rFonts w:ascii="Arial" w:hAnsi="Arial" w:cs="Arial"/>
          <w:sz w:val="24"/>
          <w:szCs w:val="24"/>
        </w:rPr>
        <w:t xml:space="preserve">Municipio de Querétaro, en el </w:t>
      </w:r>
      <w:r w:rsidR="00E72967">
        <w:rPr>
          <w:rFonts w:ascii="Arial" w:hAnsi="Arial" w:cs="Arial"/>
          <w:sz w:val="24"/>
          <w:szCs w:val="24"/>
        </w:rPr>
        <w:t>apartado</w:t>
      </w:r>
      <w:r w:rsidR="0040511A" w:rsidRPr="00DF060F">
        <w:rPr>
          <w:rFonts w:ascii="Arial" w:hAnsi="Arial" w:cs="Arial"/>
          <w:sz w:val="24"/>
          <w:szCs w:val="24"/>
        </w:rPr>
        <w:t xml:space="preserve"> </w:t>
      </w:r>
      <w:r w:rsidRPr="00DF060F">
        <w:rPr>
          <w:rFonts w:ascii="Arial" w:hAnsi="Arial" w:cs="Arial"/>
          <w:sz w:val="24"/>
          <w:szCs w:val="24"/>
        </w:rPr>
        <w:t xml:space="preserve">de la </w:t>
      </w:r>
      <w:r w:rsidR="00E72967">
        <w:rPr>
          <w:rFonts w:ascii="Arial" w:hAnsi="Arial" w:cs="Arial"/>
          <w:sz w:val="24"/>
          <w:szCs w:val="24"/>
        </w:rPr>
        <w:t xml:space="preserve">SSPMQ. </w:t>
      </w:r>
    </w:p>
    <w:p w:rsidR="00535A84" w:rsidRPr="00DF060F" w:rsidRDefault="00CE0A4D" w:rsidP="009266F6">
      <w:pPr>
        <w:pStyle w:val="Prrafodelista"/>
        <w:numPr>
          <w:ilvl w:val="0"/>
          <w:numId w:val="27"/>
        </w:numPr>
        <w:jc w:val="both"/>
        <w:rPr>
          <w:rFonts w:ascii="Arial" w:hAnsi="Arial" w:cs="Arial"/>
          <w:sz w:val="24"/>
          <w:szCs w:val="24"/>
        </w:rPr>
      </w:pPr>
      <w:r w:rsidRPr="00DF060F">
        <w:rPr>
          <w:rFonts w:ascii="Arial" w:hAnsi="Arial" w:cs="Arial"/>
          <w:sz w:val="24"/>
          <w:szCs w:val="24"/>
        </w:rPr>
        <w:t>Las personas interesadas en la asignación de</w:t>
      </w:r>
      <w:r w:rsidR="0040511A" w:rsidRPr="00DF060F">
        <w:rPr>
          <w:rFonts w:ascii="Arial" w:hAnsi="Arial" w:cs="Arial"/>
          <w:sz w:val="24"/>
          <w:szCs w:val="24"/>
        </w:rPr>
        <w:t xml:space="preserve"> un brazalete electrónico para </w:t>
      </w:r>
      <w:r w:rsidRPr="00DF060F">
        <w:rPr>
          <w:rFonts w:ascii="Arial" w:hAnsi="Arial" w:cs="Arial"/>
          <w:sz w:val="24"/>
          <w:szCs w:val="24"/>
        </w:rPr>
        <w:t>un</w:t>
      </w:r>
      <w:r w:rsidR="00433E9D">
        <w:rPr>
          <w:rFonts w:ascii="Arial" w:hAnsi="Arial" w:cs="Arial"/>
          <w:sz w:val="24"/>
          <w:szCs w:val="24"/>
        </w:rPr>
        <w:t xml:space="preserve">a persona adulta </w:t>
      </w:r>
      <w:r w:rsidRPr="00DF060F">
        <w:rPr>
          <w:rFonts w:ascii="Arial" w:hAnsi="Arial" w:cs="Arial"/>
          <w:sz w:val="24"/>
          <w:szCs w:val="24"/>
        </w:rPr>
        <w:t>mayor, debe</w:t>
      </w:r>
      <w:r w:rsidR="00767036">
        <w:rPr>
          <w:rFonts w:ascii="Arial" w:hAnsi="Arial" w:cs="Arial"/>
          <w:sz w:val="24"/>
          <w:szCs w:val="24"/>
        </w:rPr>
        <w:t>n</w:t>
      </w:r>
      <w:r w:rsidRPr="00DF060F">
        <w:rPr>
          <w:rFonts w:ascii="Arial" w:hAnsi="Arial" w:cs="Arial"/>
          <w:sz w:val="24"/>
          <w:szCs w:val="24"/>
        </w:rPr>
        <w:t xml:space="preserve"> realizar</w:t>
      </w:r>
      <w:r w:rsidR="00535A84" w:rsidRPr="00DF060F">
        <w:rPr>
          <w:rFonts w:ascii="Arial" w:hAnsi="Arial" w:cs="Arial"/>
          <w:sz w:val="24"/>
          <w:szCs w:val="24"/>
        </w:rPr>
        <w:t xml:space="preserve"> el llenado de los datos requeridos</w:t>
      </w:r>
      <w:r w:rsidRPr="00DF060F">
        <w:rPr>
          <w:rFonts w:ascii="Arial" w:hAnsi="Arial" w:cs="Arial"/>
          <w:sz w:val="24"/>
          <w:szCs w:val="24"/>
        </w:rPr>
        <w:t xml:space="preserve">, </w:t>
      </w:r>
      <w:r w:rsidR="00535A84" w:rsidRPr="00DF060F">
        <w:rPr>
          <w:rFonts w:ascii="Arial" w:hAnsi="Arial" w:cs="Arial"/>
          <w:sz w:val="24"/>
          <w:szCs w:val="24"/>
        </w:rPr>
        <w:t>p</w:t>
      </w:r>
      <w:r w:rsidR="000B040B" w:rsidRPr="00DF060F">
        <w:rPr>
          <w:rFonts w:ascii="Arial" w:hAnsi="Arial" w:cs="Arial"/>
          <w:sz w:val="24"/>
          <w:szCs w:val="24"/>
        </w:rPr>
        <w:t xml:space="preserve">ara la asignación del brazalete de identificación. </w:t>
      </w:r>
    </w:p>
    <w:p w:rsidR="0097513C" w:rsidRDefault="00BA3634" w:rsidP="0097513C">
      <w:pPr>
        <w:pStyle w:val="Prrafodelista"/>
        <w:numPr>
          <w:ilvl w:val="0"/>
          <w:numId w:val="27"/>
        </w:numPr>
        <w:jc w:val="both"/>
        <w:rPr>
          <w:rFonts w:ascii="Arial" w:hAnsi="Arial" w:cs="Arial"/>
          <w:sz w:val="24"/>
          <w:szCs w:val="24"/>
        </w:rPr>
      </w:pPr>
      <w:r>
        <w:rPr>
          <w:rFonts w:ascii="Arial" w:hAnsi="Arial" w:cs="Arial"/>
          <w:sz w:val="24"/>
          <w:szCs w:val="24"/>
        </w:rPr>
        <w:t xml:space="preserve">Al tener registros en el sitio web oficial, la </w:t>
      </w:r>
      <w:r w:rsidR="00556E69" w:rsidRPr="00DF060F">
        <w:rPr>
          <w:rFonts w:ascii="Arial" w:hAnsi="Arial" w:cs="Arial"/>
          <w:sz w:val="24"/>
          <w:szCs w:val="24"/>
        </w:rPr>
        <w:t xml:space="preserve">persona titular de la </w:t>
      </w:r>
      <w:r w:rsidR="002A35ED" w:rsidRPr="00DF060F">
        <w:rPr>
          <w:rFonts w:ascii="Arial" w:hAnsi="Arial" w:cs="Arial"/>
          <w:sz w:val="24"/>
          <w:szCs w:val="24"/>
        </w:rPr>
        <w:t>Supervisión Operativa</w:t>
      </w:r>
      <w:r w:rsidR="00AC57F5" w:rsidRPr="00DF060F">
        <w:rPr>
          <w:rFonts w:ascii="Arial" w:hAnsi="Arial" w:cs="Arial"/>
          <w:sz w:val="24"/>
          <w:szCs w:val="24"/>
        </w:rPr>
        <w:t xml:space="preserve"> de la DAVVFG</w:t>
      </w:r>
      <w:r w:rsidR="00556E69" w:rsidRPr="00DF060F">
        <w:rPr>
          <w:rFonts w:ascii="Arial" w:hAnsi="Arial" w:cs="Arial"/>
          <w:sz w:val="24"/>
          <w:szCs w:val="24"/>
        </w:rPr>
        <w:t xml:space="preserve">, </w:t>
      </w:r>
      <w:r w:rsidR="002A7B39" w:rsidRPr="00DF060F">
        <w:rPr>
          <w:rFonts w:ascii="Arial" w:hAnsi="Arial" w:cs="Arial"/>
          <w:sz w:val="24"/>
          <w:szCs w:val="24"/>
        </w:rPr>
        <w:t>programa</w:t>
      </w:r>
      <w:r w:rsidR="00556E69" w:rsidRPr="00DF060F">
        <w:rPr>
          <w:rFonts w:ascii="Arial" w:hAnsi="Arial" w:cs="Arial"/>
          <w:sz w:val="24"/>
          <w:szCs w:val="24"/>
        </w:rPr>
        <w:t>rá</w:t>
      </w:r>
      <w:r w:rsidR="002A7B39" w:rsidRPr="00DF060F">
        <w:rPr>
          <w:rFonts w:ascii="Arial" w:hAnsi="Arial" w:cs="Arial"/>
          <w:sz w:val="24"/>
          <w:szCs w:val="24"/>
        </w:rPr>
        <w:t xml:space="preserve"> una visita de verificación </w:t>
      </w:r>
      <w:r w:rsidR="00556E69" w:rsidRPr="00DF060F">
        <w:rPr>
          <w:rFonts w:ascii="Arial" w:hAnsi="Arial" w:cs="Arial"/>
          <w:sz w:val="24"/>
          <w:szCs w:val="24"/>
        </w:rPr>
        <w:t>en el domicilio de la persona adulta mayor, a fin de</w:t>
      </w:r>
      <w:r>
        <w:rPr>
          <w:rFonts w:ascii="Arial" w:hAnsi="Arial" w:cs="Arial"/>
          <w:sz w:val="24"/>
          <w:szCs w:val="24"/>
        </w:rPr>
        <w:t xml:space="preserve"> </w:t>
      </w:r>
      <w:r w:rsidR="00556E69" w:rsidRPr="00DF060F">
        <w:rPr>
          <w:rFonts w:ascii="Arial" w:hAnsi="Arial" w:cs="Arial"/>
          <w:sz w:val="24"/>
          <w:szCs w:val="24"/>
        </w:rPr>
        <w:t>evaluar sus necesidades, y la viabilidad de la asignación del brazalete</w:t>
      </w:r>
      <w:r w:rsidR="00431FFD">
        <w:rPr>
          <w:rFonts w:ascii="Arial" w:hAnsi="Arial" w:cs="Arial"/>
          <w:sz w:val="24"/>
          <w:szCs w:val="24"/>
        </w:rPr>
        <w:t xml:space="preserve"> </w:t>
      </w:r>
      <w:r w:rsidR="002A7B39" w:rsidRPr="00DF060F">
        <w:rPr>
          <w:rFonts w:ascii="Arial" w:hAnsi="Arial" w:cs="Arial"/>
          <w:sz w:val="24"/>
          <w:szCs w:val="24"/>
        </w:rPr>
        <w:t xml:space="preserve">de identificación. </w:t>
      </w:r>
    </w:p>
    <w:p w:rsidR="0097513C" w:rsidRDefault="00556E69" w:rsidP="0097513C">
      <w:pPr>
        <w:pStyle w:val="Prrafodelista"/>
        <w:numPr>
          <w:ilvl w:val="0"/>
          <w:numId w:val="27"/>
        </w:numPr>
        <w:jc w:val="both"/>
        <w:rPr>
          <w:rFonts w:ascii="Arial" w:hAnsi="Arial" w:cs="Arial"/>
          <w:sz w:val="24"/>
          <w:szCs w:val="24"/>
        </w:rPr>
      </w:pPr>
      <w:r w:rsidRPr="0097513C">
        <w:rPr>
          <w:rFonts w:ascii="Arial" w:hAnsi="Arial" w:cs="Arial"/>
          <w:sz w:val="24"/>
          <w:szCs w:val="24"/>
        </w:rPr>
        <w:lastRenderedPageBreak/>
        <w:t>Recabados los datos dentro del SISPUM por parte de</w:t>
      </w:r>
      <w:r w:rsidR="00B35008" w:rsidRPr="0097513C">
        <w:rPr>
          <w:rFonts w:ascii="Arial" w:hAnsi="Arial" w:cs="Arial"/>
          <w:sz w:val="24"/>
          <w:szCs w:val="24"/>
        </w:rPr>
        <w:t xml:space="preserve"> al personal </w:t>
      </w:r>
      <w:r w:rsidR="00F1617C">
        <w:rPr>
          <w:rFonts w:ascii="Arial" w:hAnsi="Arial" w:cs="Arial"/>
          <w:sz w:val="24"/>
          <w:szCs w:val="24"/>
        </w:rPr>
        <w:t>policial</w:t>
      </w:r>
      <w:r w:rsidR="00B35008" w:rsidRPr="0097513C">
        <w:rPr>
          <w:rFonts w:ascii="Arial" w:hAnsi="Arial" w:cs="Arial"/>
          <w:sz w:val="24"/>
          <w:szCs w:val="24"/>
        </w:rPr>
        <w:t xml:space="preserve"> responsable del módulo de la DAVVFG</w:t>
      </w:r>
      <w:r w:rsidRPr="0097513C">
        <w:rPr>
          <w:rFonts w:ascii="Arial" w:hAnsi="Arial" w:cs="Arial"/>
          <w:sz w:val="24"/>
          <w:szCs w:val="24"/>
        </w:rPr>
        <w:t xml:space="preserve">, la Dirección de Informática realiza el grabado en el código QR del brazalete de identificación que se vaya a asignar </w:t>
      </w:r>
      <w:r w:rsidR="00E5027E" w:rsidRPr="0097513C">
        <w:rPr>
          <w:rFonts w:ascii="Arial" w:hAnsi="Arial" w:cs="Arial"/>
          <w:sz w:val="24"/>
          <w:szCs w:val="24"/>
        </w:rPr>
        <w:t>a la persona beneficiaria</w:t>
      </w:r>
      <w:r w:rsidR="00D54AC0">
        <w:rPr>
          <w:rFonts w:ascii="Arial" w:hAnsi="Arial" w:cs="Arial"/>
          <w:sz w:val="24"/>
          <w:szCs w:val="24"/>
        </w:rPr>
        <w:t xml:space="preserve"> del programa,</w:t>
      </w:r>
      <w:r w:rsidR="00E5027E" w:rsidRPr="0097513C">
        <w:rPr>
          <w:rFonts w:ascii="Arial" w:hAnsi="Arial" w:cs="Arial"/>
          <w:sz w:val="24"/>
          <w:szCs w:val="24"/>
        </w:rPr>
        <w:t xml:space="preserve"> </w:t>
      </w:r>
      <w:r w:rsidR="0097513C" w:rsidRPr="0097513C">
        <w:rPr>
          <w:rFonts w:ascii="Arial" w:hAnsi="Arial" w:cs="Arial"/>
          <w:sz w:val="24"/>
          <w:szCs w:val="24"/>
        </w:rPr>
        <w:t>en un plazo no mayor a cuatro días naturales, contados a partir del envío de la solicitud de grabado vía SISPUM.</w:t>
      </w:r>
    </w:p>
    <w:p w:rsidR="00B82128" w:rsidRPr="0097513C" w:rsidRDefault="002A6791" w:rsidP="0097513C">
      <w:pPr>
        <w:pStyle w:val="Prrafodelista"/>
        <w:numPr>
          <w:ilvl w:val="0"/>
          <w:numId w:val="27"/>
        </w:numPr>
        <w:jc w:val="both"/>
        <w:rPr>
          <w:rFonts w:ascii="Arial" w:hAnsi="Arial" w:cs="Arial"/>
          <w:sz w:val="24"/>
          <w:szCs w:val="24"/>
        </w:rPr>
      </w:pPr>
      <w:r w:rsidRPr="0097513C">
        <w:rPr>
          <w:rFonts w:ascii="Arial" w:hAnsi="Arial" w:cs="Arial"/>
          <w:sz w:val="24"/>
          <w:szCs w:val="24"/>
        </w:rPr>
        <w:t>Una vez realizado el grabado del código QR en el brazalete de identificación,</w:t>
      </w:r>
      <w:r w:rsidR="00556E69" w:rsidRPr="0097513C">
        <w:rPr>
          <w:rFonts w:ascii="Arial" w:hAnsi="Arial" w:cs="Arial"/>
          <w:sz w:val="24"/>
          <w:szCs w:val="24"/>
        </w:rPr>
        <w:t xml:space="preserve"> </w:t>
      </w:r>
      <w:r w:rsidR="001D2233" w:rsidRPr="0097513C">
        <w:rPr>
          <w:rFonts w:ascii="Arial" w:hAnsi="Arial" w:cs="Arial"/>
          <w:sz w:val="24"/>
          <w:szCs w:val="24"/>
        </w:rPr>
        <w:t xml:space="preserve">y remitido este a la DAVVFG, </w:t>
      </w:r>
      <w:r w:rsidR="00556E69" w:rsidRPr="0097513C">
        <w:rPr>
          <w:rFonts w:ascii="Arial" w:hAnsi="Arial" w:cs="Arial"/>
          <w:sz w:val="24"/>
          <w:szCs w:val="24"/>
        </w:rPr>
        <w:t>el personal policial</w:t>
      </w:r>
      <w:r w:rsidR="00B6452B" w:rsidRPr="0097513C">
        <w:rPr>
          <w:rFonts w:ascii="Arial" w:hAnsi="Arial" w:cs="Arial"/>
          <w:sz w:val="24"/>
          <w:szCs w:val="24"/>
        </w:rPr>
        <w:t xml:space="preserve"> adscrito a la DAVVFG,</w:t>
      </w:r>
      <w:r w:rsidR="00556E69" w:rsidRPr="0097513C">
        <w:rPr>
          <w:rFonts w:ascii="Arial" w:hAnsi="Arial" w:cs="Arial"/>
          <w:sz w:val="24"/>
          <w:szCs w:val="24"/>
        </w:rPr>
        <w:t xml:space="preserve"> acudirá </w:t>
      </w:r>
      <w:r w:rsidR="00E5027E" w:rsidRPr="0097513C">
        <w:rPr>
          <w:rFonts w:ascii="Arial" w:hAnsi="Arial" w:cs="Arial"/>
          <w:sz w:val="24"/>
          <w:szCs w:val="24"/>
        </w:rPr>
        <w:t xml:space="preserve">en un plazo no mayor a tres días naturales </w:t>
      </w:r>
      <w:r w:rsidR="00556E69" w:rsidRPr="0097513C">
        <w:rPr>
          <w:rFonts w:ascii="Arial" w:hAnsi="Arial" w:cs="Arial"/>
          <w:sz w:val="24"/>
          <w:szCs w:val="24"/>
        </w:rPr>
        <w:t>a realizar la entrega del brazalete de identificación a la persona adulta</w:t>
      </w:r>
      <w:r w:rsidR="009B1BD8" w:rsidRPr="0097513C">
        <w:rPr>
          <w:rFonts w:ascii="Arial" w:hAnsi="Arial" w:cs="Arial"/>
          <w:sz w:val="24"/>
          <w:szCs w:val="24"/>
        </w:rPr>
        <w:t xml:space="preserve"> mayor beneficiaria</w:t>
      </w:r>
      <w:r w:rsidR="00D54AC0">
        <w:rPr>
          <w:rFonts w:ascii="Arial" w:hAnsi="Arial" w:cs="Arial"/>
          <w:sz w:val="24"/>
          <w:szCs w:val="24"/>
        </w:rPr>
        <w:t xml:space="preserve"> del programa</w:t>
      </w:r>
      <w:r w:rsidR="00556E69" w:rsidRPr="0097513C">
        <w:rPr>
          <w:rFonts w:ascii="Arial" w:hAnsi="Arial" w:cs="Arial"/>
          <w:sz w:val="24"/>
          <w:szCs w:val="24"/>
        </w:rPr>
        <w:t>, recabando la firma de la persona y/o testigos en el formato</w:t>
      </w:r>
      <w:r w:rsidRPr="0097513C">
        <w:rPr>
          <w:rFonts w:ascii="Arial" w:hAnsi="Arial" w:cs="Arial"/>
          <w:sz w:val="24"/>
          <w:szCs w:val="24"/>
        </w:rPr>
        <w:t xml:space="preserve"> denominado</w:t>
      </w:r>
      <w:r w:rsidR="00E5027E" w:rsidRPr="0097513C">
        <w:rPr>
          <w:rFonts w:ascii="Arial" w:hAnsi="Arial" w:cs="Arial"/>
          <w:sz w:val="24"/>
          <w:szCs w:val="24"/>
        </w:rPr>
        <w:t xml:space="preserve"> </w:t>
      </w:r>
      <w:r w:rsidR="00556E69" w:rsidRPr="0097513C">
        <w:rPr>
          <w:rFonts w:ascii="Arial" w:hAnsi="Arial" w:cs="Arial"/>
          <w:i/>
          <w:sz w:val="24"/>
          <w:szCs w:val="24"/>
        </w:rPr>
        <w:t>“Entrega de brazalete”</w:t>
      </w:r>
      <w:r w:rsidR="00E5027E" w:rsidRPr="0097513C">
        <w:rPr>
          <w:rFonts w:ascii="Arial" w:hAnsi="Arial" w:cs="Arial"/>
          <w:i/>
          <w:sz w:val="24"/>
          <w:szCs w:val="24"/>
        </w:rPr>
        <w:t xml:space="preserve"> </w:t>
      </w:r>
      <w:r w:rsidR="00B82128" w:rsidRPr="0097513C">
        <w:rPr>
          <w:rFonts w:ascii="Arial" w:hAnsi="Arial" w:cs="Arial"/>
          <w:sz w:val="24"/>
          <w:szCs w:val="24"/>
        </w:rPr>
        <w:t xml:space="preserve">(anexo </w:t>
      </w:r>
      <w:r w:rsidR="00491A6D">
        <w:rPr>
          <w:rFonts w:ascii="Arial" w:hAnsi="Arial" w:cs="Arial"/>
          <w:sz w:val="24"/>
          <w:szCs w:val="24"/>
        </w:rPr>
        <w:t>4</w:t>
      </w:r>
      <w:r w:rsidR="00B82128" w:rsidRPr="0097513C">
        <w:rPr>
          <w:rFonts w:ascii="Arial" w:hAnsi="Arial" w:cs="Arial"/>
          <w:sz w:val="24"/>
          <w:szCs w:val="24"/>
        </w:rPr>
        <w:t>).</w:t>
      </w:r>
    </w:p>
    <w:p w:rsidR="00991883" w:rsidRPr="00E5027E" w:rsidRDefault="00991883" w:rsidP="00E5027E">
      <w:pPr>
        <w:pStyle w:val="Prrafodelista"/>
        <w:ind w:left="1080"/>
        <w:jc w:val="both"/>
        <w:rPr>
          <w:rFonts w:ascii="Arial" w:hAnsi="Arial" w:cs="Arial"/>
          <w:b/>
          <w:sz w:val="24"/>
          <w:szCs w:val="24"/>
        </w:rPr>
      </w:pPr>
    </w:p>
    <w:p w:rsidR="00E5027E" w:rsidRDefault="00E5027E" w:rsidP="00E5027E">
      <w:pPr>
        <w:pStyle w:val="Prrafodelista"/>
        <w:jc w:val="both"/>
        <w:rPr>
          <w:rFonts w:ascii="Arial" w:hAnsi="Arial" w:cs="Arial"/>
          <w:b/>
          <w:sz w:val="24"/>
          <w:szCs w:val="24"/>
        </w:rPr>
      </w:pPr>
    </w:p>
    <w:p w:rsidR="00DD60C9" w:rsidRDefault="00850290" w:rsidP="00070A19">
      <w:pPr>
        <w:pStyle w:val="Prrafodelista"/>
        <w:numPr>
          <w:ilvl w:val="0"/>
          <w:numId w:val="35"/>
        </w:numPr>
        <w:jc w:val="both"/>
        <w:rPr>
          <w:rFonts w:ascii="Arial" w:hAnsi="Arial" w:cs="Arial"/>
          <w:b/>
          <w:sz w:val="24"/>
          <w:szCs w:val="24"/>
        </w:rPr>
      </w:pPr>
      <w:r w:rsidRPr="00070A19">
        <w:rPr>
          <w:rFonts w:ascii="Arial" w:hAnsi="Arial" w:cs="Arial"/>
          <w:b/>
          <w:sz w:val="24"/>
          <w:szCs w:val="24"/>
        </w:rPr>
        <w:t xml:space="preserve">Vinculación con </w:t>
      </w:r>
      <w:r w:rsidR="0099239F">
        <w:rPr>
          <w:rFonts w:ascii="Arial" w:hAnsi="Arial" w:cs="Arial"/>
          <w:b/>
          <w:sz w:val="24"/>
          <w:szCs w:val="24"/>
        </w:rPr>
        <w:t xml:space="preserve">otros </w:t>
      </w:r>
      <w:r w:rsidRPr="00070A19">
        <w:rPr>
          <w:rFonts w:ascii="Arial" w:hAnsi="Arial" w:cs="Arial"/>
          <w:b/>
          <w:sz w:val="24"/>
          <w:szCs w:val="24"/>
        </w:rPr>
        <w:t>prog</w:t>
      </w:r>
      <w:r w:rsidR="00BC7534" w:rsidRPr="00070A19">
        <w:rPr>
          <w:rFonts w:ascii="Arial" w:hAnsi="Arial" w:cs="Arial"/>
          <w:b/>
          <w:sz w:val="24"/>
          <w:szCs w:val="24"/>
        </w:rPr>
        <w:t>ramas</w:t>
      </w:r>
      <w:r w:rsidR="00BA3634">
        <w:rPr>
          <w:rFonts w:ascii="Arial" w:hAnsi="Arial" w:cs="Arial"/>
          <w:b/>
          <w:sz w:val="24"/>
          <w:szCs w:val="24"/>
        </w:rPr>
        <w:t>.</w:t>
      </w:r>
    </w:p>
    <w:p w:rsidR="00070A19" w:rsidRPr="00070A19" w:rsidRDefault="00070A19" w:rsidP="00070A19">
      <w:pPr>
        <w:pStyle w:val="Prrafodelista"/>
        <w:jc w:val="both"/>
        <w:rPr>
          <w:rFonts w:ascii="Arial" w:hAnsi="Arial" w:cs="Arial"/>
          <w:b/>
          <w:sz w:val="24"/>
          <w:szCs w:val="24"/>
        </w:rPr>
      </w:pPr>
    </w:p>
    <w:p w:rsidR="0085603D" w:rsidRPr="00B475C8" w:rsidRDefault="00556E69" w:rsidP="009266F6">
      <w:pPr>
        <w:pStyle w:val="Prrafodelista"/>
        <w:numPr>
          <w:ilvl w:val="0"/>
          <w:numId w:val="12"/>
        </w:numPr>
        <w:jc w:val="both"/>
        <w:rPr>
          <w:rFonts w:ascii="Arial" w:hAnsi="Arial" w:cs="Arial"/>
          <w:sz w:val="24"/>
          <w:szCs w:val="24"/>
        </w:rPr>
      </w:pPr>
      <w:r w:rsidRPr="00DF060F">
        <w:rPr>
          <w:rFonts w:ascii="Arial" w:hAnsi="Arial" w:cs="Arial"/>
          <w:sz w:val="24"/>
          <w:szCs w:val="24"/>
        </w:rPr>
        <w:t>El personal que participe durante</w:t>
      </w:r>
      <w:r w:rsidR="0085603D" w:rsidRPr="00DF060F">
        <w:rPr>
          <w:rFonts w:ascii="Arial" w:hAnsi="Arial" w:cs="Arial"/>
          <w:sz w:val="24"/>
          <w:szCs w:val="24"/>
        </w:rPr>
        <w:t xml:space="preserve"> las acciones </w:t>
      </w:r>
      <w:r w:rsidRPr="00DF060F">
        <w:rPr>
          <w:rFonts w:ascii="Arial" w:hAnsi="Arial" w:cs="Arial"/>
          <w:sz w:val="24"/>
          <w:szCs w:val="24"/>
        </w:rPr>
        <w:t>de acercamiento social dentro de los programas municipales, p</w:t>
      </w:r>
      <w:r w:rsidR="0085603D" w:rsidRPr="00DF060F">
        <w:rPr>
          <w:rFonts w:ascii="Arial" w:hAnsi="Arial" w:cs="Arial"/>
          <w:sz w:val="24"/>
          <w:szCs w:val="24"/>
        </w:rPr>
        <w:t xml:space="preserve">odrá realizar </w:t>
      </w:r>
      <w:r w:rsidRPr="00DF060F">
        <w:rPr>
          <w:rFonts w:ascii="Arial" w:hAnsi="Arial" w:cs="Arial"/>
          <w:sz w:val="24"/>
          <w:szCs w:val="24"/>
        </w:rPr>
        <w:t>el pre registro</w:t>
      </w:r>
      <w:r w:rsidR="0085603D" w:rsidRPr="00DF060F">
        <w:rPr>
          <w:rFonts w:ascii="Arial" w:hAnsi="Arial" w:cs="Arial"/>
          <w:sz w:val="24"/>
          <w:szCs w:val="24"/>
        </w:rPr>
        <w:t xml:space="preserve"> de personas adultas mayores, que por sus condiciones sean posibles candidatos </w:t>
      </w:r>
      <w:r w:rsidR="000B040B" w:rsidRPr="00DF060F">
        <w:rPr>
          <w:rFonts w:ascii="Arial" w:hAnsi="Arial" w:cs="Arial"/>
          <w:sz w:val="24"/>
          <w:szCs w:val="24"/>
        </w:rPr>
        <w:t xml:space="preserve">para la asignación de brazalete </w:t>
      </w:r>
      <w:r w:rsidRPr="00DF060F">
        <w:rPr>
          <w:rFonts w:ascii="Arial" w:hAnsi="Arial" w:cs="Arial"/>
          <w:sz w:val="24"/>
          <w:szCs w:val="24"/>
        </w:rPr>
        <w:t xml:space="preserve">de identificación, mediante el llenado de un </w:t>
      </w:r>
      <w:r w:rsidRPr="00DF060F">
        <w:rPr>
          <w:rFonts w:ascii="Arial" w:hAnsi="Arial" w:cs="Arial"/>
          <w:i/>
          <w:sz w:val="24"/>
          <w:szCs w:val="24"/>
        </w:rPr>
        <w:t>“formato de registro de persona adulta mayor”</w:t>
      </w:r>
      <w:r w:rsidR="00E5027E">
        <w:rPr>
          <w:rFonts w:ascii="Arial" w:hAnsi="Arial" w:cs="Arial"/>
          <w:i/>
          <w:sz w:val="24"/>
          <w:szCs w:val="24"/>
        </w:rPr>
        <w:t xml:space="preserve"> </w:t>
      </w:r>
      <w:r w:rsidR="00B82128" w:rsidRPr="00B82128">
        <w:rPr>
          <w:rFonts w:ascii="Arial" w:hAnsi="Arial" w:cs="Arial"/>
          <w:sz w:val="24"/>
          <w:szCs w:val="24"/>
        </w:rPr>
        <w:t xml:space="preserve">(anexo </w:t>
      </w:r>
      <w:r w:rsidR="00491A6D">
        <w:rPr>
          <w:rFonts w:ascii="Arial" w:hAnsi="Arial" w:cs="Arial"/>
          <w:sz w:val="24"/>
          <w:szCs w:val="24"/>
        </w:rPr>
        <w:t>3</w:t>
      </w:r>
      <w:r w:rsidR="00B82128" w:rsidRPr="00B82128">
        <w:rPr>
          <w:rFonts w:ascii="Arial" w:hAnsi="Arial" w:cs="Arial"/>
          <w:sz w:val="24"/>
          <w:szCs w:val="24"/>
        </w:rPr>
        <w:t>)</w:t>
      </w:r>
      <w:r w:rsidRPr="00DF060F">
        <w:rPr>
          <w:rFonts w:ascii="Arial" w:hAnsi="Arial" w:cs="Arial"/>
          <w:i/>
          <w:sz w:val="24"/>
          <w:szCs w:val="24"/>
        </w:rPr>
        <w:t>.</w:t>
      </w:r>
    </w:p>
    <w:p w:rsidR="00991883" w:rsidRPr="001018F9" w:rsidRDefault="00991883" w:rsidP="00991883">
      <w:pPr>
        <w:pStyle w:val="Prrafodelista"/>
        <w:numPr>
          <w:ilvl w:val="0"/>
          <w:numId w:val="12"/>
        </w:numPr>
        <w:jc w:val="both"/>
        <w:rPr>
          <w:rFonts w:ascii="Arial" w:hAnsi="Arial" w:cs="Arial"/>
          <w:sz w:val="24"/>
          <w:szCs w:val="24"/>
        </w:rPr>
      </w:pPr>
      <w:r w:rsidRPr="001018F9">
        <w:rPr>
          <w:rFonts w:ascii="Arial" w:hAnsi="Arial" w:cs="Arial"/>
          <w:sz w:val="24"/>
          <w:szCs w:val="24"/>
        </w:rPr>
        <w:t>Una vez recaba la información en el formato denominado “</w:t>
      </w:r>
      <w:r w:rsidRPr="001018F9">
        <w:rPr>
          <w:rFonts w:ascii="Arial" w:hAnsi="Arial" w:cs="Arial"/>
          <w:i/>
          <w:sz w:val="24"/>
          <w:szCs w:val="24"/>
        </w:rPr>
        <w:t xml:space="preserve">Registro de persona adulta mayor” </w:t>
      </w:r>
      <w:r w:rsidRPr="001018F9">
        <w:rPr>
          <w:rFonts w:ascii="Arial" w:hAnsi="Arial" w:cs="Arial"/>
          <w:sz w:val="24"/>
          <w:szCs w:val="24"/>
        </w:rPr>
        <w:t xml:space="preserve">(anexo </w:t>
      </w:r>
      <w:r w:rsidR="00491A6D">
        <w:rPr>
          <w:rFonts w:ascii="Arial" w:hAnsi="Arial" w:cs="Arial"/>
          <w:sz w:val="24"/>
          <w:szCs w:val="24"/>
        </w:rPr>
        <w:t>3</w:t>
      </w:r>
      <w:r w:rsidRPr="001018F9">
        <w:rPr>
          <w:rFonts w:ascii="Arial" w:hAnsi="Arial" w:cs="Arial"/>
          <w:sz w:val="24"/>
          <w:szCs w:val="24"/>
        </w:rPr>
        <w:t xml:space="preserve">), las personas responsables de la operación de los programas </w:t>
      </w:r>
      <w:r w:rsidRPr="00E5027E">
        <w:rPr>
          <w:rFonts w:ascii="Arial" w:hAnsi="Arial" w:cs="Arial"/>
          <w:sz w:val="24"/>
          <w:szCs w:val="24"/>
        </w:rPr>
        <w:t>municipales, remitirán vía oficio a la persona titular de la SSPMQ la información obtenida</w:t>
      </w:r>
      <w:r>
        <w:rPr>
          <w:rFonts w:ascii="Arial" w:hAnsi="Arial" w:cs="Arial"/>
          <w:sz w:val="24"/>
          <w:szCs w:val="24"/>
        </w:rPr>
        <w:t xml:space="preserve"> para su verificación y posible asignación de brazalete de identificación. </w:t>
      </w:r>
    </w:p>
    <w:p w:rsidR="0097513C" w:rsidRDefault="00556E69" w:rsidP="0097513C">
      <w:pPr>
        <w:pStyle w:val="Prrafodelista"/>
        <w:numPr>
          <w:ilvl w:val="0"/>
          <w:numId w:val="12"/>
        </w:numPr>
        <w:jc w:val="both"/>
        <w:rPr>
          <w:rFonts w:ascii="Arial" w:hAnsi="Arial" w:cs="Arial"/>
          <w:sz w:val="24"/>
          <w:szCs w:val="24"/>
        </w:rPr>
      </w:pPr>
      <w:r w:rsidRPr="00DF060F">
        <w:rPr>
          <w:rFonts w:ascii="Arial" w:hAnsi="Arial" w:cs="Arial"/>
          <w:sz w:val="24"/>
          <w:szCs w:val="24"/>
        </w:rPr>
        <w:t>La persona titular de la DAVVFG</w:t>
      </w:r>
      <w:r w:rsidR="0085603D" w:rsidRPr="00DF060F">
        <w:rPr>
          <w:rFonts w:ascii="Arial" w:hAnsi="Arial" w:cs="Arial"/>
          <w:sz w:val="24"/>
          <w:szCs w:val="24"/>
        </w:rPr>
        <w:t>, al recibir dicha información y solicitud,</w:t>
      </w:r>
      <w:r w:rsidR="00E5027E">
        <w:rPr>
          <w:rFonts w:ascii="Arial" w:hAnsi="Arial" w:cs="Arial"/>
          <w:sz w:val="24"/>
          <w:szCs w:val="24"/>
        </w:rPr>
        <w:t xml:space="preserve"> </w:t>
      </w:r>
      <w:r w:rsidR="00767F63">
        <w:rPr>
          <w:rFonts w:ascii="Arial" w:hAnsi="Arial" w:cs="Arial"/>
          <w:sz w:val="24"/>
          <w:szCs w:val="24"/>
        </w:rPr>
        <w:t>designara personal policial para que se realice</w:t>
      </w:r>
      <w:r w:rsidRPr="00DF060F">
        <w:rPr>
          <w:rFonts w:ascii="Arial" w:hAnsi="Arial" w:cs="Arial"/>
          <w:sz w:val="24"/>
          <w:szCs w:val="24"/>
        </w:rPr>
        <w:t xml:space="preserve"> una visita de verificación en el domicilio de la persona adulta mayor, a fin de complementar la información, e</w:t>
      </w:r>
      <w:r w:rsidR="00B6452B" w:rsidRPr="00DF060F">
        <w:rPr>
          <w:rFonts w:ascii="Arial" w:hAnsi="Arial" w:cs="Arial"/>
          <w:sz w:val="24"/>
          <w:szCs w:val="24"/>
        </w:rPr>
        <w:t>valuar</w:t>
      </w:r>
      <w:r w:rsidRPr="00DF060F">
        <w:rPr>
          <w:rFonts w:ascii="Arial" w:hAnsi="Arial" w:cs="Arial"/>
          <w:sz w:val="24"/>
          <w:szCs w:val="24"/>
        </w:rPr>
        <w:t xml:space="preserve"> necesidades, y la viabilidad de la asignación del brazalete de identificación.</w:t>
      </w:r>
    </w:p>
    <w:p w:rsidR="0097513C" w:rsidRPr="0097513C" w:rsidRDefault="00556E69" w:rsidP="0097513C">
      <w:pPr>
        <w:pStyle w:val="Prrafodelista"/>
        <w:numPr>
          <w:ilvl w:val="0"/>
          <w:numId w:val="12"/>
        </w:numPr>
        <w:jc w:val="both"/>
        <w:rPr>
          <w:rFonts w:ascii="Arial" w:hAnsi="Arial" w:cs="Arial"/>
          <w:sz w:val="24"/>
          <w:szCs w:val="24"/>
        </w:rPr>
      </w:pPr>
      <w:r w:rsidRPr="0097513C">
        <w:rPr>
          <w:rFonts w:ascii="Arial" w:hAnsi="Arial" w:cs="Arial"/>
          <w:sz w:val="24"/>
          <w:szCs w:val="24"/>
        </w:rPr>
        <w:t>Recabados los datos dentro del sistema informático SISPUM</w:t>
      </w:r>
      <w:r w:rsidR="00B35008" w:rsidRPr="0097513C">
        <w:rPr>
          <w:rFonts w:ascii="Arial" w:hAnsi="Arial" w:cs="Arial"/>
          <w:sz w:val="24"/>
          <w:szCs w:val="24"/>
        </w:rPr>
        <w:t xml:space="preserve"> por parte del personal </w:t>
      </w:r>
      <w:r w:rsidR="00F54030" w:rsidRPr="0097513C">
        <w:rPr>
          <w:rFonts w:ascii="Arial" w:hAnsi="Arial" w:cs="Arial"/>
          <w:sz w:val="24"/>
          <w:szCs w:val="24"/>
        </w:rPr>
        <w:t>policial</w:t>
      </w:r>
      <w:r w:rsidR="00B35008" w:rsidRPr="0097513C">
        <w:rPr>
          <w:rFonts w:ascii="Arial" w:hAnsi="Arial" w:cs="Arial"/>
          <w:sz w:val="24"/>
          <w:szCs w:val="24"/>
        </w:rPr>
        <w:t xml:space="preserve"> responsable del módulo de la DAVVFG,</w:t>
      </w:r>
      <w:r w:rsidRPr="0097513C">
        <w:rPr>
          <w:rFonts w:ascii="Arial" w:hAnsi="Arial" w:cs="Arial"/>
          <w:sz w:val="24"/>
          <w:szCs w:val="24"/>
        </w:rPr>
        <w:t xml:space="preserve"> respecto de las personas que cumplan con todos los requisitos para ser beneficiarias</w:t>
      </w:r>
      <w:r w:rsidR="00D54AC0">
        <w:rPr>
          <w:rFonts w:ascii="Arial" w:hAnsi="Arial" w:cs="Arial"/>
          <w:sz w:val="24"/>
          <w:szCs w:val="24"/>
        </w:rPr>
        <w:t xml:space="preserve"> del programa</w:t>
      </w:r>
      <w:r w:rsidR="009B1BD8" w:rsidRPr="0097513C">
        <w:rPr>
          <w:rFonts w:ascii="Arial" w:hAnsi="Arial" w:cs="Arial"/>
          <w:sz w:val="24"/>
          <w:szCs w:val="24"/>
        </w:rPr>
        <w:t xml:space="preserve">, la </w:t>
      </w:r>
      <w:r w:rsidRPr="0097513C">
        <w:rPr>
          <w:rFonts w:ascii="Arial" w:hAnsi="Arial" w:cs="Arial"/>
          <w:sz w:val="24"/>
          <w:szCs w:val="24"/>
        </w:rPr>
        <w:t xml:space="preserve">Dirección de Informática realiza el grabado de información en el código QR del brazalete de identificación que se vaya a asignar </w:t>
      </w:r>
      <w:r w:rsidR="00767F63" w:rsidRPr="0097513C">
        <w:rPr>
          <w:rFonts w:ascii="Arial" w:hAnsi="Arial" w:cs="Arial"/>
          <w:sz w:val="24"/>
          <w:szCs w:val="24"/>
        </w:rPr>
        <w:t xml:space="preserve">a la persona beneficiaria </w:t>
      </w:r>
      <w:r w:rsidR="00D54AC0">
        <w:rPr>
          <w:rFonts w:ascii="Arial" w:hAnsi="Arial" w:cs="Arial"/>
          <w:sz w:val="24"/>
          <w:szCs w:val="24"/>
        </w:rPr>
        <w:t xml:space="preserve">del programa, </w:t>
      </w:r>
      <w:r w:rsidR="0097513C" w:rsidRPr="0097513C">
        <w:rPr>
          <w:rFonts w:ascii="Arial" w:hAnsi="Arial" w:cs="Arial"/>
          <w:sz w:val="24"/>
          <w:szCs w:val="24"/>
        </w:rPr>
        <w:t>en un plazo no mayor a cuatro días naturales, contados a partir del envío de la solicitud de grabado vía SISPUM.</w:t>
      </w:r>
    </w:p>
    <w:p w:rsidR="002B2DB2" w:rsidRPr="00DF060F" w:rsidRDefault="0097513C" w:rsidP="009266F6">
      <w:pPr>
        <w:pStyle w:val="Prrafodelista"/>
        <w:numPr>
          <w:ilvl w:val="0"/>
          <w:numId w:val="12"/>
        </w:numPr>
        <w:jc w:val="both"/>
        <w:rPr>
          <w:rFonts w:ascii="Arial" w:hAnsi="Arial" w:cs="Arial"/>
          <w:sz w:val="24"/>
          <w:szCs w:val="24"/>
        </w:rPr>
      </w:pPr>
      <w:r w:rsidRPr="0097513C">
        <w:rPr>
          <w:rFonts w:ascii="Arial" w:hAnsi="Arial" w:cs="Arial"/>
          <w:sz w:val="24"/>
          <w:szCs w:val="24"/>
        </w:rPr>
        <w:lastRenderedPageBreak/>
        <w:t>Una vez realizado el grabado del código QR en el brazalete de identificación, y remitido este a la DAVVFG</w:t>
      </w:r>
      <w:r w:rsidR="00556E69" w:rsidRPr="00DF060F">
        <w:rPr>
          <w:rFonts w:ascii="Arial" w:hAnsi="Arial" w:cs="Arial"/>
          <w:sz w:val="24"/>
          <w:szCs w:val="24"/>
        </w:rPr>
        <w:t xml:space="preserve">, el personal policial </w:t>
      </w:r>
      <w:r w:rsidR="00B35008" w:rsidRPr="00DF060F">
        <w:rPr>
          <w:rFonts w:ascii="Arial" w:hAnsi="Arial" w:cs="Arial"/>
          <w:sz w:val="24"/>
          <w:szCs w:val="24"/>
        </w:rPr>
        <w:t xml:space="preserve">adscrito a la DAVVFG, </w:t>
      </w:r>
      <w:r w:rsidR="00556E69" w:rsidRPr="00DF060F">
        <w:rPr>
          <w:rFonts w:ascii="Arial" w:hAnsi="Arial" w:cs="Arial"/>
          <w:sz w:val="24"/>
          <w:szCs w:val="24"/>
        </w:rPr>
        <w:t xml:space="preserve">acudirá </w:t>
      </w:r>
      <w:r w:rsidR="00767F63">
        <w:rPr>
          <w:rFonts w:ascii="Arial" w:hAnsi="Arial" w:cs="Arial"/>
          <w:sz w:val="24"/>
          <w:szCs w:val="24"/>
        </w:rPr>
        <w:t xml:space="preserve">en un </w:t>
      </w:r>
      <w:r w:rsidR="00CD069D">
        <w:rPr>
          <w:rFonts w:ascii="Arial" w:hAnsi="Arial" w:cs="Arial"/>
          <w:sz w:val="24"/>
          <w:szCs w:val="24"/>
        </w:rPr>
        <w:t>plazo</w:t>
      </w:r>
      <w:r w:rsidR="00767F63">
        <w:rPr>
          <w:rFonts w:ascii="Arial" w:hAnsi="Arial" w:cs="Arial"/>
          <w:sz w:val="24"/>
          <w:szCs w:val="24"/>
        </w:rPr>
        <w:t xml:space="preserve"> no mayor a tres días naturales </w:t>
      </w:r>
      <w:r w:rsidR="00556E69" w:rsidRPr="00DF060F">
        <w:rPr>
          <w:rFonts w:ascii="Arial" w:hAnsi="Arial" w:cs="Arial"/>
          <w:sz w:val="24"/>
          <w:szCs w:val="24"/>
        </w:rPr>
        <w:t>a realizar la entrega del brazalete de identificación a la persona adulta mayor beneficiaria</w:t>
      </w:r>
      <w:r w:rsidR="00D54AC0">
        <w:rPr>
          <w:rFonts w:ascii="Arial" w:hAnsi="Arial" w:cs="Arial"/>
          <w:sz w:val="24"/>
          <w:szCs w:val="24"/>
        </w:rPr>
        <w:t xml:space="preserve"> del programa</w:t>
      </w:r>
      <w:r w:rsidR="00556E69" w:rsidRPr="00DF060F">
        <w:rPr>
          <w:rFonts w:ascii="Arial" w:hAnsi="Arial" w:cs="Arial"/>
          <w:sz w:val="24"/>
          <w:szCs w:val="24"/>
        </w:rPr>
        <w:t>, recabando la firma de la persona y/o testigos en el formato de “Entrega de brazalete”</w:t>
      </w:r>
      <w:r w:rsidR="00B82128">
        <w:rPr>
          <w:rFonts w:ascii="Arial" w:hAnsi="Arial" w:cs="Arial"/>
          <w:sz w:val="24"/>
          <w:szCs w:val="24"/>
        </w:rPr>
        <w:t xml:space="preserve"> (anexo </w:t>
      </w:r>
      <w:r w:rsidR="00392740">
        <w:rPr>
          <w:rFonts w:ascii="Arial" w:hAnsi="Arial" w:cs="Arial"/>
          <w:sz w:val="24"/>
          <w:szCs w:val="24"/>
        </w:rPr>
        <w:t>4</w:t>
      </w:r>
      <w:r w:rsidR="00B82128">
        <w:rPr>
          <w:rFonts w:ascii="Arial" w:hAnsi="Arial" w:cs="Arial"/>
          <w:sz w:val="24"/>
          <w:szCs w:val="24"/>
        </w:rPr>
        <w:t>).</w:t>
      </w:r>
    </w:p>
    <w:p w:rsidR="002B2DB2" w:rsidRDefault="002B2DB2" w:rsidP="009266F6">
      <w:pPr>
        <w:pStyle w:val="Prrafodelista"/>
        <w:jc w:val="both"/>
        <w:rPr>
          <w:rFonts w:ascii="Arial" w:hAnsi="Arial" w:cs="Arial"/>
          <w:sz w:val="24"/>
          <w:szCs w:val="24"/>
        </w:rPr>
      </w:pPr>
    </w:p>
    <w:p w:rsidR="00D60E39" w:rsidRDefault="00D60E39" w:rsidP="009266F6">
      <w:pPr>
        <w:pStyle w:val="Prrafodelista"/>
        <w:jc w:val="center"/>
        <w:rPr>
          <w:rFonts w:ascii="Arial" w:hAnsi="Arial" w:cs="Arial"/>
          <w:b/>
          <w:sz w:val="24"/>
          <w:szCs w:val="24"/>
        </w:rPr>
      </w:pPr>
    </w:p>
    <w:p w:rsidR="0042595C" w:rsidRDefault="0042595C" w:rsidP="009266F6">
      <w:pPr>
        <w:pStyle w:val="Prrafodelista"/>
        <w:jc w:val="center"/>
        <w:rPr>
          <w:rFonts w:ascii="Arial" w:hAnsi="Arial" w:cs="Arial"/>
          <w:b/>
          <w:sz w:val="24"/>
          <w:szCs w:val="24"/>
        </w:rPr>
      </w:pPr>
      <w:r>
        <w:rPr>
          <w:rFonts w:ascii="Arial" w:hAnsi="Arial" w:cs="Arial"/>
          <w:b/>
          <w:sz w:val="24"/>
          <w:szCs w:val="24"/>
        </w:rPr>
        <w:t>Capítulo III</w:t>
      </w:r>
    </w:p>
    <w:p w:rsidR="00556E69" w:rsidRPr="00DF060F" w:rsidRDefault="0042595C" w:rsidP="009266F6">
      <w:pPr>
        <w:pStyle w:val="Prrafodelista"/>
        <w:jc w:val="center"/>
        <w:rPr>
          <w:rFonts w:ascii="Arial" w:hAnsi="Arial" w:cs="Arial"/>
          <w:b/>
          <w:sz w:val="24"/>
          <w:szCs w:val="24"/>
        </w:rPr>
      </w:pPr>
      <w:r>
        <w:rPr>
          <w:rFonts w:ascii="Arial" w:hAnsi="Arial" w:cs="Arial"/>
          <w:b/>
          <w:sz w:val="24"/>
          <w:szCs w:val="24"/>
        </w:rPr>
        <w:t>D</w:t>
      </w:r>
      <w:r w:rsidRPr="00DF060F">
        <w:rPr>
          <w:rFonts w:ascii="Arial" w:hAnsi="Arial" w:cs="Arial"/>
          <w:b/>
          <w:sz w:val="24"/>
          <w:szCs w:val="24"/>
        </w:rPr>
        <w:t>isposiciones Especiales</w:t>
      </w:r>
    </w:p>
    <w:p w:rsidR="006716B9" w:rsidRPr="00DF060F" w:rsidRDefault="006716B9" w:rsidP="009266F6">
      <w:pPr>
        <w:pStyle w:val="Prrafodelista"/>
        <w:jc w:val="center"/>
        <w:rPr>
          <w:rFonts w:ascii="Arial" w:hAnsi="Arial" w:cs="Arial"/>
          <w:b/>
          <w:sz w:val="24"/>
          <w:szCs w:val="24"/>
        </w:rPr>
      </w:pPr>
    </w:p>
    <w:p w:rsidR="00A640B0" w:rsidRDefault="006716B9" w:rsidP="00E109FC">
      <w:pPr>
        <w:jc w:val="both"/>
        <w:rPr>
          <w:rFonts w:ascii="Arial" w:hAnsi="Arial" w:cs="Arial"/>
          <w:b/>
          <w:sz w:val="24"/>
          <w:szCs w:val="24"/>
        </w:rPr>
      </w:pPr>
      <w:r w:rsidRPr="00E109FC">
        <w:rPr>
          <w:rFonts w:ascii="Arial" w:hAnsi="Arial" w:cs="Arial"/>
          <w:b/>
          <w:sz w:val="24"/>
          <w:szCs w:val="24"/>
        </w:rPr>
        <w:t>Artículo 1</w:t>
      </w:r>
      <w:r w:rsidR="00E109FC">
        <w:rPr>
          <w:rFonts w:ascii="Arial" w:hAnsi="Arial" w:cs="Arial"/>
          <w:b/>
          <w:sz w:val="24"/>
          <w:szCs w:val="24"/>
        </w:rPr>
        <w:t>3. Criterios para d</w:t>
      </w:r>
      <w:r w:rsidR="0014496B" w:rsidRPr="00DF060F">
        <w:rPr>
          <w:rFonts w:ascii="Arial" w:hAnsi="Arial" w:cs="Arial"/>
          <w:b/>
          <w:sz w:val="24"/>
          <w:szCs w:val="24"/>
        </w:rPr>
        <w:t>evolución, p</w:t>
      </w:r>
      <w:r w:rsidR="00A640B0" w:rsidRPr="00DF060F">
        <w:rPr>
          <w:rFonts w:ascii="Arial" w:hAnsi="Arial" w:cs="Arial"/>
          <w:b/>
          <w:sz w:val="24"/>
          <w:szCs w:val="24"/>
        </w:rPr>
        <w:t>érd</w:t>
      </w:r>
      <w:r w:rsidR="00AA413D" w:rsidRPr="00DF060F">
        <w:rPr>
          <w:rFonts w:ascii="Arial" w:hAnsi="Arial" w:cs="Arial"/>
          <w:b/>
          <w:sz w:val="24"/>
          <w:szCs w:val="24"/>
        </w:rPr>
        <w:t>ida y/o extravío del brazalete</w:t>
      </w:r>
      <w:r w:rsidR="00A640B0" w:rsidRPr="00DF060F">
        <w:rPr>
          <w:rFonts w:ascii="Arial" w:hAnsi="Arial" w:cs="Arial"/>
          <w:b/>
          <w:sz w:val="24"/>
          <w:szCs w:val="24"/>
        </w:rPr>
        <w:t xml:space="preserve"> de identificación</w:t>
      </w:r>
      <w:r w:rsidR="00E109FC">
        <w:rPr>
          <w:rFonts w:ascii="Arial" w:hAnsi="Arial" w:cs="Arial"/>
          <w:b/>
          <w:sz w:val="24"/>
          <w:szCs w:val="24"/>
        </w:rPr>
        <w:t>:</w:t>
      </w:r>
    </w:p>
    <w:p w:rsidR="002B2DB2" w:rsidRPr="00DF060F" w:rsidRDefault="00A1347E" w:rsidP="009266F6">
      <w:pPr>
        <w:pStyle w:val="Prrafodelista"/>
        <w:numPr>
          <w:ilvl w:val="0"/>
          <w:numId w:val="28"/>
        </w:numPr>
        <w:jc w:val="both"/>
        <w:rPr>
          <w:rFonts w:ascii="Arial" w:hAnsi="Arial" w:cs="Arial"/>
          <w:sz w:val="24"/>
          <w:szCs w:val="24"/>
        </w:rPr>
      </w:pPr>
      <w:r>
        <w:rPr>
          <w:rFonts w:ascii="Arial" w:hAnsi="Arial" w:cs="Arial"/>
          <w:sz w:val="24"/>
          <w:szCs w:val="24"/>
        </w:rPr>
        <w:t>Si</w:t>
      </w:r>
      <w:r w:rsidR="00181B0B" w:rsidRPr="00DF060F">
        <w:rPr>
          <w:rFonts w:ascii="Arial" w:hAnsi="Arial" w:cs="Arial"/>
          <w:sz w:val="24"/>
          <w:szCs w:val="24"/>
        </w:rPr>
        <w:t xml:space="preserve"> la persona adulta mayor </w:t>
      </w:r>
      <w:r w:rsidR="00556E69" w:rsidRPr="00DF060F">
        <w:rPr>
          <w:rFonts w:ascii="Arial" w:hAnsi="Arial" w:cs="Arial"/>
          <w:sz w:val="24"/>
          <w:szCs w:val="24"/>
        </w:rPr>
        <w:t>dejara de requerir la portación del</w:t>
      </w:r>
      <w:r w:rsidR="00BE486D" w:rsidRPr="00DF060F">
        <w:rPr>
          <w:rFonts w:ascii="Arial" w:hAnsi="Arial" w:cs="Arial"/>
          <w:sz w:val="24"/>
          <w:szCs w:val="24"/>
        </w:rPr>
        <w:t xml:space="preserve"> brazalete de identificación</w:t>
      </w:r>
      <w:r w:rsidR="00556E69" w:rsidRPr="00DF060F">
        <w:rPr>
          <w:rFonts w:ascii="Arial" w:hAnsi="Arial" w:cs="Arial"/>
          <w:sz w:val="24"/>
          <w:szCs w:val="24"/>
        </w:rPr>
        <w:t>, ya sea por deceso o voluntad propia</w:t>
      </w:r>
      <w:r w:rsidR="00BE486D" w:rsidRPr="00DF060F">
        <w:rPr>
          <w:rFonts w:ascii="Arial" w:hAnsi="Arial" w:cs="Arial"/>
          <w:sz w:val="24"/>
          <w:szCs w:val="24"/>
        </w:rPr>
        <w:t>,</w:t>
      </w:r>
      <w:r w:rsidR="00556E69" w:rsidRPr="00DF060F">
        <w:rPr>
          <w:rFonts w:ascii="Arial" w:hAnsi="Arial" w:cs="Arial"/>
          <w:sz w:val="24"/>
          <w:szCs w:val="24"/>
        </w:rPr>
        <w:t xml:space="preserve"> las personas beneficiarias</w:t>
      </w:r>
      <w:r w:rsidR="00D60E39">
        <w:rPr>
          <w:rFonts w:ascii="Arial" w:hAnsi="Arial" w:cs="Arial"/>
          <w:sz w:val="24"/>
          <w:szCs w:val="24"/>
        </w:rPr>
        <w:t>, familiares, representantes o tutores,</w:t>
      </w:r>
      <w:r w:rsidR="00556E69" w:rsidRPr="00DF060F">
        <w:rPr>
          <w:rFonts w:ascii="Arial" w:hAnsi="Arial" w:cs="Arial"/>
          <w:sz w:val="24"/>
          <w:szCs w:val="24"/>
        </w:rPr>
        <w:t xml:space="preserve"> t</w:t>
      </w:r>
      <w:r w:rsidR="001D2233">
        <w:rPr>
          <w:rFonts w:ascii="Arial" w:hAnsi="Arial" w:cs="Arial"/>
          <w:sz w:val="24"/>
          <w:szCs w:val="24"/>
        </w:rPr>
        <w:t xml:space="preserve">ienen </w:t>
      </w:r>
      <w:r w:rsidR="00556E69" w:rsidRPr="00DF060F">
        <w:rPr>
          <w:rFonts w:ascii="Arial" w:hAnsi="Arial" w:cs="Arial"/>
          <w:sz w:val="24"/>
          <w:szCs w:val="24"/>
        </w:rPr>
        <w:t>la obligación de hacer la devolución del mismo</w:t>
      </w:r>
      <w:r w:rsidR="002B2DB2" w:rsidRPr="00DF060F">
        <w:rPr>
          <w:rFonts w:ascii="Arial" w:hAnsi="Arial" w:cs="Arial"/>
          <w:sz w:val="24"/>
          <w:szCs w:val="24"/>
        </w:rPr>
        <w:t xml:space="preserve"> a la </w:t>
      </w:r>
      <w:r w:rsidR="00D60E39">
        <w:rPr>
          <w:rFonts w:ascii="Arial" w:hAnsi="Arial" w:cs="Arial"/>
          <w:sz w:val="24"/>
          <w:szCs w:val="24"/>
        </w:rPr>
        <w:t>SSPMQ.</w:t>
      </w:r>
    </w:p>
    <w:p w:rsidR="0025511A" w:rsidRDefault="00A640B0" w:rsidP="009266F6">
      <w:pPr>
        <w:pStyle w:val="Prrafodelista"/>
        <w:numPr>
          <w:ilvl w:val="0"/>
          <w:numId w:val="28"/>
        </w:numPr>
        <w:jc w:val="both"/>
        <w:rPr>
          <w:rFonts w:ascii="Arial" w:hAnsi="Arial" w:cs="Arial"/>
          <w:sz w:val="24"/>
          <w:szCs w:val="24"/>
        </w:rPr>
      </w:pPr>
      <w:r w:rsidRPr="00DF060F">
        <w:rPr>
          <w:rFonts w:ascii="Arial" w:hAnsi="Arial" w:cs="Arial"/>
          <w:sz w:val="24"/>
          <w:szCs w:val="24"/>
        </w:rPr>
        <w:t>En caso de extravío</w:t>
      </w:r>
      <w:r w:rsidR="00E539E4" w:rsidRPr="00DF060F">
        <w:rPr>
          <w:rFonts w:ascii="Arial" w:hAnsi="Arial" w:cs="Arial"/>
          <w:sz w:val="24"/>
          <w:szCs w:val="24"/>
        </w:rPr>
        <w:t xml:space="preserve"> y/o pérdida</w:t>
      </w:r>
      <w:r w:rsidRPr="00DF060F">
        <w:rPr>
          <w:rFonts w:ascii="Arial" w:hAnsi="Arial" w:cs="Arial"/>
          <w:sz w:val="24"/>
          <w:szCs w:val="24"/>
        </w:rPr>
        <w:t xml:space="preserve"> del brazalete </w:t>
      </w:r>
      <w:r w:rsidR="00E539E4" w:rsidRPr="00DF060F">
        <w:rPr>
          <w:rFonts w:ascii="Arial" w:hAnsi="Arial" w:cs="Arial"/>
          <w:sz w:val="24"/>
          <w:szCs w:val="24"/>
        </w:rPr>
        <w:t>de identificación</w:t>
      </w:r>
      <w:r w:rsidR="00BE486D" w:rsidRPr="00DF060F">
        <w:rPr>
          <w:rFonts w:ascii="Arial" w:hAnsi="Arial" w:cs="Arial"/>
          <w:sz w:val="24"/>
          <w:szCs w:val="24"/>
        </w:rPr>
        <w:t>,</w:t>
      </w:r>
      <w:r w:rsidR="00D60E39">
        <w:rPr>
          <w:rFonts w:ascii="Arial" w:hAnsi="Arial" w:cs="Arial"/>
          <w:sz w:val="24"/>
          <w:szCs w:val="24"/>
        </w:rPr>
        <w:t xml:space="preserve"> </w:t>
      </w:r>
      <w:r w:rsidR="002B2DB2" w:rsidRPr="00DF060F">
        <w:rPr>
          <w:rFonts w:ascii="Arial" w:hAnsi="Arial" w:cs="Arial"/>
          <w:sz w:val="24"/>
          <w:szCs w:val="24"/>
        </w:rPr>
        <w:t>las personas beneficiarias, familiares</w:t>
      </w:r>
      <w:r w:rsidR="00D60E39">
        <w:rPr>
          <w:rFonts w:ascii="Arial" w:hAnsi="Arial" w:cs="Arial"/>
          <w:sz w:val="24"/>
          <w:szCs w:val="24"/>
        </w:rPr>
        <w:t>, representantes o tutores</w:t>
      </w:r>
      <w:r w:rsidR="00D60E39">
        <w:rPr>
          <w:rStyle w:val="Refdecomentario"/>
        </w:rPr>
        <w:t>,</w:t>
      </w:r>
      <w:r w:rsidRPr="00DF060F">
        <w:rPr>
          <w:rFonts w:ascii="Arial" w:hAnsi="Arial" w:cs="Arial"/>
          <w:sz w:val="24"/>
          <w:szCs w:val="24"/>
        </w:rPr>
        <w:t xml:space="preserve"> deberá</w:t>
      </w:r>
      <w:r w:rsidR="002B2DB2" w:rsidRPr="00DF060F">
        <w:rPr>
          <w:rFonts w:ascii="Arial" w:hAnsi="Arial" w:cs="Arial"/>
          <w:sz w:val="24"/>
          <w:szCs w:val="24"/>
        </w:rPr>
        <w:t>n</w:t>
      </w:r>
      <w:r w:rsidRPr="00DF060F">
        <w:rPr>
          <w:rFonts w:ascii="Arial" w:hAnsi="Arial" w:cs="Arial"/>
          <w:sz w:val="24"/>
          <w:szCs w:val="24"/>
        </w:rPr>
        <w:t xml:space="preserve"> notificar</w:t>
      </w:r>
      <w:r w:rsidR="002B2DB2" w:rsidRPr="00DF060F">
        <w:rPr>
          <w:rFonts w:ascii="Arial" w:hAnsi="Arial" w:cs="Arial"/>
          <w:sz w:val="24"/>
          <w:szCs w:val="24"/>
        </w:rPr>
        <w:t xml:space="preserve"> tal situación a la </w:t>
      </w:r>
      <w:r w:rsidR="00D60E39">
        <w:rPr>
          <w:rFonts w:ascii="Arial" w:hAnsi="Arial" w:cs="Arial"/>
          <w:sz w:val="24"/>
          <w:szCs w:val="24"/>
        </w:rPr>
        <w:t>SSPMQ</w:t>
      </w:r>
      <w:r w:rsidR="002B2DB2" w:rsidRPr="00DF060F">
        <w:rPr>
          <w:rFonts w:ascii="Arial" w:hAnsi="Arial" w:cs="Arial"/>
          <w:sz w:val="24"/>
          <w:szCs w:val="24"/>
        </w:rPr>
        <w:t xml:space="preserve"> de manera inmediata y, por cualquier medio.</w:t>
      </w:r>
    </w:p>
    <w:p w:rsidR="00CB2179" w:rsidRDefault="00CB2179" w:rsidP="00CB2179">
      <w:pPr>
        <w:jc w:val="both"/>
        <w:rPr>
          <w:rFonts w:ascii="Arial" w:hAnsi="Arial" w:cs="Arial"/>
          <w:b/>
          <w:sz w:val="24"/>
          <w:szCs w:val="24"/>
        </w:rPr>
      </w:pPr>
    </w:p>
    <w:p w:rsidR="00CB2179" w:rsidRPr="00CB2179" w:rsidRDefault="00CB2179" w:rsidP="00CB2179">
      <w:pPr>
        <w:jc w:val="both"/>
        <w:rPr>
          <w:rFonts w:ascii="Arial" w:hAnsi="Arial" w:cs="Arial"/>
          <w:sz w:val="24"/>
          <w:szCs w:val="24"/>
        </w:rPr>
      </w:pPr>
      <w:r w:rsidRPr="00CB2179">
        <w:rPr>
          <w:rFonts w:ascii="Arial" w:hAnsi="Arial" w:cs="Arial"/>
          <w:b/>
          <w:sz w:val="24"/>
          <w:szCs w:val="24"/>
        </w:rPr>
        <w:t xml:space="preserve">Artículo 14. </w:t>
      </w:r>
      <w:r w:rsidR="00FE77EA" w:rsidRPr="00FE77EA">
        <w:rPr>
          <w:rFonts w:ascii="Arial" w:hAnsi="Arial" w:cs="Arial"/>
          <w:b/>
          <w:sz w:val="24"/>
          <w:szCs w:val="24"/>
          <w:shd w:val="clear" w:color="auto" w:fill="FFFFFF" w:themeFill="background1"/>
        </w:rPr>
        <w:t xml:space="preserve">Digitalización de </w:t>
      </w:r>
      <w:r w:rsidR="00FE77EA">
        <w:rPr>
          <w:rFonts w:ascii="Arial" w:hAnsi="Arial" w:cs="Arial"/>
          <w:b/>
          <w:sz w:val="24"/>
          <w:szCs w:val="24"/>
          <w:shd w:val="clear" w:color="auto" w:fill="FFFFFF" w:themeFill="background1"/>
        </w:rPr>
        <w:t>formatos</w:t>
      </w:r>
      <w:r w:rsidRPr="00CB2179">
        <w:rPr>
          <w:rFonts w:ascii="Arial" w:hAnsi="Arial" w:cs="Arial"/>
          <w:b/>
          <w:sz w:val="24"/>
          <w:szCs w:val="24"/>
        </w:rPr>
        <w:t xml:space="preserve">. </w:t>
      </w:r>
      <w:r w:rsidRPr="00CB2179">
        <w:rPr>
          <w:rFonts w:ascii="Arial" w:hAnsi="Arial" w:cs="Arial"/>
          <w:sz w:val="24"/>
          <w:szCs w:val="24"/>
        </w:rPr>
        <w:t>A fin de dar cumplimiento a la estrategia municipal para la reducción del consumo de papel en oficinas gubernamentales, el personal sujeto al presente protocolo, utilizará de manera prioritaria los dispositivos electrónicos con los que se cuente, para efectos del llenado de formatos, registros y/o constancias que forman parte de los procedimientos señalados en el presente documento</w:t>
      </w:r>
      <w:r w:rsidR="00FE77EA">
        <w:rPr>
          <w:rFonts w:ascii="Arial" w:hAnsi="Arial" w:cs="Arial"/>
          <w:sz w:val="24"/>
          <w:szCs w:val="24"/>
        </w:rPr>
        <w:t>.</w:t>
      </w:r>
      <w:r w:rsidRPr="00CB2179">
        <w:rPr>
          <w:rFonts w:ascii="Arial" w:hAnsi="Arial" w:cs="Arial"/>
          <w:sz w:val="24"/>
          <w:szCs w:val="24"/>
        </w:rPr>
        <w:t xml:space="preserve">  </w:t>
      </w:r>
    </w:p>
    <w:p w:rsidR="0099239F" w:rsidRDefault="0099239F" w:rsidP="00E109FC">
      <w:pPr>
        <w:jc w:val="both"/>
        <w:rPr>
          <w:rFonts w:ascii="Arial" w:hAnsi="Arial" w:cs="Arial"/>
          <w:b/>
          <w:sz w:val="24"/>
          <w:szCs w:val="24"/>
        </w:rPr>
      </w:pPr>
    </w:p>
    <w:p w:rsidR="002B2DB2" w:rsidRPr="0046366D" w:rsidRDefault="006716B9" w:rsidP="00E109FC">
      <w:pPr>
        <w:jc w:val="both"/>
        <w:rPr>
          <w:rFonts w:ascii="Arial" w:hAnsi="Arial" w:cs="Arial"/>
          <w:sz w:val="24"/>
          <w:szCs w:val="24"/>
        </w:rPr>
      </w:pPr>
      <w:r w:rsidRPr="0046366D">
        <w:rPr>
          <w:rFonts w:ascii="Arial" w:hAnsi="Arial" w:cs="Arial"/>
          <w:b/>
          <w:sz w:val="24"/>
          <w:szCs w:val="24"/>
        </w:rPr>
        <w:t>Artículo 1</w:t>
      </w:r>
      <w:r w:rsidR="00CB2179">
        <w:rPr>
          <w:rFonts w:ascii="Arial" w:hAnsi="Arial" w:cs="Arial"/>
          <w:b/>
          <w:sz w:val="24"/>
          <w:szCs w:val="24"/>
        </w:rPr>
        <w:t>5</w:t>
      </w:r>
      <w:r w:rsidR="00E109FC" w:rsidRPr="0046366D">
        <w:rPr>
          <w:rFonts w:ascii="Arial" w:hAnsi="Arial" w:cs="Arial"/>
          <w:b/>
          <w:sz w:val="24"/>
          <w:szCs w:val="24"/>
        </w:rPr>
        <w:t xml:space="preserve">. </w:t>
      </w:r>
      <w:r w:rsidR="002B2DB2" w:rsidRPr="0046366D">
        <w:rPr>
          <w:rFonts w:ascii="Arial" w:hAnsi="Arial" w:cs="Arial"/>
          <w:b/>
          <w:sz w:val="24"/>
          <w:szCs w:val="24"/>
        </w:rPr>
        <w:t>Confidencialidad de información</w:t>
      </w:r>
      <w:r w:rsidR="00E109FC" w:rsidRPr="0046366D">
        <w:rPr>
          <w:rFonts w:ascii="Arial" w:hAnsi="Arial" w:cs="Arial"/>
          <w:b/>
          <w:sz w:val="24"/>
          <w:szCs w:val="24"/>
        </w:rPr>
        <w:t xml:space="preserve">. </w:t>
      </w:r>
      <w:r w:rsidR="002B2DB2" w:rsidRPr="0046366D">
        <w:rPr>
          <w:rFonts w:ascii="Arial" w:hAnsi="Arial" w:cs="Arial"/>
          <w:sz w:val="24"/>
          <w:szCs w:val="24"/>
        </w:rPr>
        <w:t>En cumplimiento con lo establecido en la Constitución Política de los Estados Unidos Mexicanos</w:t>
      </w:r>
      <w:r w:rsidR="005F7529" w:rsidRPr="0046366D">
        <w:rPr>
          <w:rFonts w:ascii="Arial" w:hAnsi="Arial" w:cs="Arial"/>
          <w:sz w:val="24"/>
          <w:szCs w:val="24"/>
        </w:rPr>
        <w:t xml:space="preserve"> en el artículo 6º </w:t>
      </w:r>
      <w:r w:rsidR="0046366D" w:rsidRPr="0046366D">
        <w:rPr>
          <w:rFonts w:ascii="Arial" w:hAnsi="Arial" w:cs="Arial"/>
          <w:sz w:val="24"/>
          <w:szCs w:val="24"/>
        </w:rPr>
        <w:t>b</w:t>
      </w:r>
      <w:r w:rsidR="005F7529" w:rsidRPr="0046366D">
        <w:rPr>
          <w:rFonts w:ascii="Arial" w:hAnsi="Arial" w:cs="Arial"/>
          <w:sz w:val="24"/>
          <w:szCs w:val="24"/>
        </w:rPr>
        <w:t>ase A, y 16 párrafo segundo; artículo</w:t>
      </w:r>
      <w:r w:rsidR="00044ED7" w:rsidRPr="0046366D">
        <w:rPr>
          <w:rFonts w:ascii="Arial" w:hAnsi="Arial" w:cs="Arial"/>
          <w:sz w:val="24"/>
          <w:szCs w:val="24"/>
        </w:rPr>
        <w:t>s</w:t>
      </w:r>
      <w:r w:rsidR="005F7529" w:rsidRPr="0046366D">
        <w:rPr>
          <w:rFonts w:ascii="Arial" w:hAnsi="Arial" w:cs="Arial"/>
          <w:sz w:val="24"/>
          <w:szCs w:val="24"/>
        </w:rPr>
        <w:t xml:space="preserve"> 1, 2, 7, 22, 31, 65, 66 y 70 de</w:t>
      </w:r>
      <w:r w:rsidR="0046366D" w:rsidRPr="0046366D">
        <w:rPr>
          <w:rFonts w:ascii="Arial" w:hAnsi="Arial" w:cs="Arial"/>
          <w:sz w:val="24"/>
          <w:szCs w:val="24"/>
        </w:rPr>
        <w:t>l</w:t>
      </w:r>
      <w:r w:rsidR="00214496" w:rsidRPr="0046366D">
        <w:rPr>
          <w:rFonts w:ascii="Arial" w:hAnsi="Arial" w:cs="Arial"/>
          <w:sz w:val="24"/>
          <w:szCs w:val="24"/>
        </w:rPr>
        <w:t>a Ley General de Protección de Datos Personales en Posesión de Sujetos Obligados</w:t>
      </w:r>
      <w:r w:rsidR="005F7529" w:rsidRPr="0046366D">
        <w:rPr>
          <w:rFonts w:ascii="Arial" w:hAnsi="Arial" w:cs="Arial"/>
          <w:sz w:val="24"/>
          <w:szCs w:val="24"/>
        </w:rPr>
        <w:t xml:space="preserve">; 2, 4, 6, 7, 10, 11, 12 y demás relativos de </w:t>
      </w:r>
      <w:r w:rsidR="002B2DB2" w:rsidRPr="0046366D">
        <w:rPr>
          <w:rFonts w:ascii="Arial" w:hAnsi="Arial" w:cs="Arial"/>
          <w:sz w:val="24"/>
          <w:szCs w:val="24"/>
        </w:rPr>
        <w:t xml:space="preserve">la Ley de Protección de Datos Personales en Posesión de Sujetos Obligados del Estado de Querétaro, </w:t>
      </w:r>
      <w:r w:rsidR="00044ED7" w:rsidRPr="0046366D">
        <w:rPr>
          <w:rFonts w:ascii="Arial" w:hAnsi="Arial" w:cs="Arial"/>
          <w:sz w:val="24"/>
          <w:szCs w:val="24"/>
        </w:rPr>
        <w:t>y 4, 8, 13, 64, 94, 108, 111 y  115 de la Ley de Transparencia y Acceso a la Información Pública del estado</w:t>
      </w:r>
      <w:r w:rsidR="006939FA">
        <w:rPr>
          <w:rFonts w:ascii="Arial" w:hAnsi="Arial" w:cs="Arial"/>
          <w:sz w:val="24"/>
          <w:szCs w:val="24"/>
        </w:rPr>
        <w:t xml:space="preserve"> </w:t>
      </w:r>
      <w:r w:rsidR="00044ED7" w:rsidRPr="0046366D">
        <w:rPr>
          <w:rFonts w:ascii="Arial" w:hAnsi="Arial" w:cs="Arial"/>
          <w:sz w:val="24"/>
          <w:szCs w:val="24"/>
        </w:rPr>
        <w:lastRenderedPageBreak/>
        <w:t xml:space="preserve">de Querétaro, </w:t>
      </w:r>
      <w:r w:rsidR="002B2DB2" w:rsidRPr="0046366D">
        <w:rPr>
          <w:rFonts w:ascii="Arial" w:hAnsi="Arial" w:cs="Arial"/>
          <w:sz w:val="24"/>
          <w:szCs w:val="24"/>
        </w:rPr>
        <w:t xml:space="preserve">los datos personales requeridos para trámites, servicios y programas que son ofrecidos a través de los familiares </w:t>
      </w:r>
      <w:r w:rsidR="00A1347E" w:rsidRPr="0046366D">
        <w:rPr>
          <w:rFonts w:ascii="Arial" w:hAnsi="Arial" w:cs="Arial"/>
          <w:sz w:val="24"/>
          <w:szCs w:val="24"/>
        </w:rPr>
        <w:t>y de las redes de a</w:t>
      </w:r>
      <w:r w:rsidR="002B2DB2" w:rsidRPr="0046366D">
        <w:rPr>
          <w:rFonts w:ascii="Arial" w:hAnsi="Arial" w:cs="Arial"/>
          <w:sz w:val="24"/>
          <w:szCs w:val="24"/>
        </w:rPr>
        <w:t>poyo de las personas adultas mayores</w:t>
      </w:r>
      <w:r w:rsidR="00A1347E" w:rsidRPr="0046366D">
        <w:rPr>
          <w:rFonts w:ascii="Arial" w:hAnsi="Arial" w:cs="Arial"/>
          <w:sz w:val="24"/>
          <w:szCs w:val="24"/>
        </w:rPr>
        <w:t xml:space="preserve">, </w:t>
      </w:r>
      <w:r w:rsidR="002B2DB2" w:rsidRPr="0046366D">
        <w:rPr>
          <w:rFonts w:ascii="Arial" w:hAnsi="Arial" w:cs="Arial"/>
          <w:sz w:val="24"/>
          <w:szCs w:val="24"/>
        </w:rPr>
        <w:t xml:space="preserve">serán de total confidencialidad como las leyes lo establecen para uso correcto y único de la </w:t>
      </w:r>
      <w:r w:rsidR="000C20FF">
        <w:rPr>
          <w:rFonts w:ascii="Arial" w:hAnsi="Arial" w:cs="Arial"/>
          <w:sz w:val="24"/>
          <w:szCs w:val="24"/>
        </w:rPr>
        <w:t>SSPMQ</w:t>
      </w:r>
      <w:r w:rsidR="002B2DB2" w:rsidRPr="0046366D">
        <w:rPr>
          <w:rFonts w:ascii="Arial" w:hAnsi="Arial" w:cs="Arial"/>
          <w:sz w:val="24"/>
          <w:szCs w:val="24"/>
        </w:rPr>
        <w:t>.</w:t>
      </w:r>
    </w:p>
    <w:p w:rsidR="00CB2179" w:rsidRPr="00E233FC" w:rsidRDefault="00CB2179" w:rsidP="00CB2179">
      <w:pPr>
        <w:jc w:val="both"/>
        <w:rPr>
          <w:rFonts w:ascii="Arial" w:hAnsi="Arial" w:cs="Arial"/>
          <w:sz w:val="24"/>
          <w:szCs w:val="24"/>
        </w:rPr>
      </w:pPr>
      <w:r w:rsidRPr="00DF060F">
        <w:rPr>
          <w:rFonts w:ascii="Arial" w:hAnsi="Arial" w:cs="Arial"/>
          <w:b/>
          <w:sz w:val="24"/>
          <w:szCs w:val="24"/>
        </w:rPr>
        <w:t>Artículo 1</w:t>
      </w:r>
      <w:r>
        <w:rPr>
          <w:rFonts w:ascii="Arial" w:hAnsi="Arial" w:cs="Arial"/>
          <w:b/>
          <w:sz w:val="24"/>
          <w:szCs w:val="24"/>
        </w:rPr>
        <w:t>6. Avisos de Privacidad.</w:t>
      </w:r>
      <w:r w:rsidRPr="00E233FC">
        <w:rPr>
          <w:rFonts w:ascii="Arial" w:hAnsi="Arial" w:cs="Arial"/>
          <w:sz w:val="24"/>
          <w:szCs w:val="24"/>
        </w:rPr>
        <w:t xml:space="preserve"> La </w:t>
      </w:r>
      <w:r>
        <w:rPr>
          <w:rFonts w:ascii="Arial" w:hAnsi="Arial" w:cs="Arial"/>
          <w:sz w:val="24"/>
          <w:szCs w:val="24"/>
        </w:rPr>
        <w:t>SSPMQ</w:t>
      </w:r>
      <w:r w:rsidRPr="00E233FC">
        <w:rPr>
          <w:rFonts w:ascii="Arial" w:hAnsi="Arial" w:cs="Arial"/>
          <w:sz w:val="24"/>
          <w:szCs w:val="24"/>
        </w:rPr>
        <w:t xml:space="preserve"> es la instancia responsable del tratamiento de los datos personales proporcionados en los formatos establecidos dentro del presente protocolo</w:t>
      </w:r>
      <w:r>
        <w:rPr>
          <w:rFonts w:ascii="Arial" w:hAnsi="Arial" w:cs="Arial"/>
          <w:sz w:val="24"/>
          <w:szCs w:val="24"/>
        </w:rPr>
        <w:t>, l</w:t>
      </w:r>
      <w:r w:rsidRPr="00E233FC">
        <w:rPr>
          <w:rFonts w:ascii="Arial" w:hAnsi="Arial" w:cs="Arial"/>
          <w:sz w:val="24"/>
          <w:szCs w:val="24"/>
        </w:rPr>
        <w:t xml:space="preserve">os cuáles serán protegidos conforme a lo dispuesto por la Constitución Política de los Estados Unidos Mexicanos, la Ley General de Protección de Datos Personales en Posesión de Sujetos Obligados, la Ley General de Transparencia y Acceso a la Información Pública, la Ley de Protección de Datos Personales en Posesión de Sujetos Obligados del Estado de Querétaro, la Ley de Transparencia y Acceso a la Información Pública del Estado de Querétaro y la demás normatividad que resulte aplicable. </w:t>
      </w:r>
    </w:p>
    <w:p w:rsidR="00CB2179" w:rsidRPr="0046366D" w:rsidRDefault="00CB2179" w:rsidP="00CB2179">
      <w:pPr>
        <w:jc w:val="both"/>
        <w:rPr>
          <w:rFonts w:ascii="Arial" w:hAnsi="Arial" w:cs="Arial"/>
          <w:sz w:val="24"/>
          <w:szCs w:val="24"/>
        </w:rPr>
      </w:pPr>
      <w:r>
        <w:rPr>
          <w:rFonts w:ascii="Arial" w:hAnsi="Arial" w:cs="Arial"/>
          <w:sz w:val="24"/>
          <w:szCs w:val="24"/>
        </w:rPr>
        <w:t>Los a</w:t>
      </w:r>
      <w:r w:rsidRPr="00E233FC">
        <w:rPr>
          <w:rFonts w:ascii="Arial" w:hAnsi="Arial" w:cs="Arial"/>
          <w:sz w:val="24"/>
          <w:szCs w:val="24"/>
        </w:rPr>
        <w:t>viso</w:t>
      </w:r>
      <w:r>
        <w:rPr>
          <w:rFonts w:ascii="Arial" w:hAnsi="Arial" w:cs="Arial"/>
          <w:sz w:val="24"/>
          <w:szCs w:val="24"/>
        </w:rPr>
        <w:t>s</w:t>
      </w:r>
      <w:r w:rsidRPr="00E233FC">
        <w:rPr>
          <w:rFonts w:ascii="Arial" w:hAnsi="Arial" w:cs="Arial"/>
          <w:sz w:val="24"/>
          <w:szCs w:val="24"/>
        </w:rPr>
        <w:t xml:space="preserve"> de </w:t>
      </w:r>
      <w:r>
        <w:rPr>
          <w:rFonts w:ascii="Arial" w:hAnsi="Arial" w:cs="Arial"/>
          <w:sz w:val="24"/>
          <w:szCs w:val="24"/>
        </w:rPr>
        <w:t>p</w:t>
      </w:r>
      <w:r w:rsidRPr="00E233FC">
        <w:rPr>
          <w:rFonts w:ascii="Arial" w:hAnsi="Arial" w:cs="Arial"/>
          <w:sz w:val="24"/>
          <w:szCs w:val="24"/>
        </w:rPr>
        <w:t>rivacidad puede</w:t>
      </w:r>
      <w:r>
        <w:rPr>
          <w:rFonts w:ascii="Arial" w:hAnsi="Arial" w:cs="Arial"/>
          <w:sz w:val="24"/>
          <w:szCs w:val="24"/>
        </w:rPr>
        <w:t>n</w:t>
      </w:r>
      <w:r w:rsidRPr="00E233FC">
        <w:rPr>
          <w:rFonts w:ascii="Arial" w:hAnsi="Arial" w:cs="Arial"/>
          <w:sz w:val="24"/>
          <w:szCs w:val="24"/>
        </w:rPr>
        <w:t xml:space="preserve"> ser consultado</w:t>
      </w:r>
      <w:r>
        <w:rPr>
          <w:rFonts w:ascii="Arial" w:hAnsi="Arial" w:cs="Arial"/>
          <w:sz w:val="24"/>
          <w:szCs w:val="24"/>
        </w:rPr>
        <w:t>s por los usuarios y/o beneficiarios</w:t>
      </w:r>
      <w:r w:rsidRPr="00E233FC">
        <w:rPr>
          <w:rFonts w:ascii="Arial" w:hAnsi="Arial" w:cs="Arial"/>
          <w:sz w:val="24"/>
          <w:szCs w:val="24"/>
        </w:rPr>
        <w:t xml:space="preserve"> a través de</w:t>
      </w:r>
      <w:r>
        <w:rPr>
          <w:rFonts w:ascii="Arial" w:hAnsi="Arial" w:cs="Arial"/>
          <w:sz w:val="24"/>
          <w:szCs w:val="24"/>
        </w:rPr>
        <w:t xml:space="preserve"> </w:t>
      </w:r>
      <w:r w:rsidRPr="00E233FC">
        <w:rPr>
          <w:rFonts w:ascii="Arial" w:hAnsi="Arial" w:cs="Arial"/>
          <w:sz w:val="24"/>
          <w:szCs w:val="24"/>
        </w:rPr>
        <w:t>l</w:t>
      </w:r>
      <w:r>
        <w:rPr>
          <w:rFonts w:ascii="Arial" w:hAnsi="Arial" w:cs="Arial"/>
          <w:sz w:val="24"/>
          <w:szCs w:val="24"/>
        </w:rPr>
        <w:t>os</w:t>
      </w:r>
      <w:r w:rsidRPr="00E233FC">
        <w:rPr>
          <w:rFonts w:ascii="Arial" w:hAnsi="Arial" w:cs="Arial"/>
          <w:sz w:val="24"/>
          <w:szCs w:val="24"/>
        </w:rPr>
        <w:t xml:space="preserve"> formato</w:t>
      </w:r>
      <w:r>
        <w:rPr>
          <w:rFonts w:ascii="Arial" w:hAnsi="Arial" w:cs="Arial"/>
          <w:sz w:val="24"/>
          <w:szCs w:val="24"/>
        </w:rPr>
        <w:t>s</w:t>
      </w:r>
      <w:r w:rsidRPr="00E233FC">
        <w:rPr>
          <w:rFonts w:ascii="Arial" w:hAnsi="Arial" w:cs="Arial"/>
          <w:sz w:val="24"/>
          <w:szCs w:val="24"/>
        </w:rPr>
        <w:t xml:space="preserve"> “Aviso</w:t>
      </w:r>
      <w:r>
        <w:rPr>
          <w:rFonts w:ascii="Arial" w:hAnsi="Arial" w:cs="Arial"/>
          <w:sz w:val="24"/>
          <w:szCs w:val="24"/>
        </w:rPr>
        <w:t>s</w:t>
      </w:r>
      <w:r w:rsidRPr="00E233FC">
        <w:rPr>
          <w:rFonts w:ascii="Arial" w:hAnsi="Arial" w:cs="Arial"/>
          <w:sz w:val="24"/>
          <w:szCs w:val="24"/>
        </w:rPr>
        <w:t xml:space="preserve"> de Privacidad”, consignado</w:t>
      </w:r>
      <w:r>
        <w:rPr>
          <w:rFonts w:ascii="Arial" w:hAnsi="Arial" w:cs="Arial"/>
          <w:sz w:val="24"/>
          <w:szCs w:val="24"/>
        </w:rPr>
        <w:t>s</w:t>
      </w:r>
      <w:r w:rsidRPr="00E233FC">
        <w:rPr>
          <w:rFonts w:ascii="Arial" w:hAnsi="Arial" w:cs="Arial"/>
          <w:sz w:val="24"/>
          <w:szCs w:val="24"/>
        </w:rPr>
        <w:t xml:space="preserve"> en la página de internet del Municipio de Querétaro </w:t>
      </w:r>
      <w:hyperlink r:id="rId8" w:history="1">
        <w:r w:rsidRPr="00E233FC">
          <w:rPr>
            <w:rFonts w:ascii="Arial" w:hAnsi="Arial" w:cs="Arial"/>
            <w:sz w:val="24"/>
            <w:szCs w:val="24"/>
          </w:rPr>
          <w:t>www.municipiodequeretaro.gob.mx</w:t>
        </w:r>
      </w:hyperlink>
      <w:r w:rsidRPr="00E233FC">
        <w:rPr>
          <w:rFonts w:ascii="Arial" w:hAnsi="Arial" w:cs="Arial"/>
          <w:sz w:val="24"/>
          <w:szCs w:val="24"/>
        </w:rPr>
        <w:t xml:space="preserve"> , en su apartado de transparencia.</w:t>
      </w:r>
    </w:p>
    <w:p w:rsidR="00070A19" w:rsidRPr="002B0995" w:rsidRDefault="006716B9" w:rsidP="00E109FC">
      <w:pPr>
        <w:tabs>
          <w:tab w:val="left" w:pos="3780"/>
        </w:tabs>
        <w:jc w:val="both"/>
        <w:rPr>
          <w:rFonts w:ascii="Arial" w:hAnsi="Arial" w:cs="Arial"/>
          <w:b/>
          <w:sz w:val="24"/>
          <w:szCs w:val="24"/>
        </w:rPr>
      </w:pPr>
      <w:r w:rsidRPr="00DF060F">
        <w:rPr>
          <w:rFonts w:ascii="Arial" w:hAnsi="Arial" w:cs="Arial"/>
          <w:b/>
          <w:sz w:val="24"/>
          <w:szCs w:val="24"/>
        </w:rPr>
        <w:t>Artículo 1</w:t>
      </w:r>
      <w:r w:rsidR="00CB2179">
        <w:rPr>
          <w:rFonts w:ascii="Arial" w:hAnsi="Arial" w:cs="Arial"/>
          <w:b/>
          <w:sz w:val="24"/>
          <w:szCs w:val="24"/>
        </w:rPr>
        <w:t>7</w:t>
      </w:r>
      <w:r w:rsidR="00E109FC">
        <w:rPr>
          <w:rFonts w:ascii="Arial" w:hAnsi="Arial" w:cs="Arial"/>
          <w:b/>
          <w:sz w:val="24"/>
          <w:szCs w:val="24"/>
        </w:rPr>
        <w:t xml:space="preserve">. </w:t>
      </w:r>
      <w:r w:rsidR="00B42014" w:rsidRPr="00DF060F">
        <w:rPr>
          <w:rFonts w:ascii="Arial" w:hAnsi="Arial" w:cs="Arial"/>
          <w:b/>
          <w:sz w:val="24"/>
          <w:szCs w:val="24"/>
        </w:rPr>
        <w:t>Difusión del P</w:t>
      </w:r>
      <w:r w:rsidR="00181B0B" w:rsidRPr="00DF060F">
        <w:rPr>
          <w:rFonts w:ascii="Arial" w:hAnsi="Arial" w:cs="Arial"/>
          <w:b/>
          <w:sz w:val="24"/>
          <w:szCs w:val="24"/>
        </w:rPr>
        <w:t>rotocolo</w:t>
      </w:r>
      <w:r w:rsidR="00E109FC">
        <w:rPr>
          <w:rFonts w:ascii="Arial" w:hAnsi="Arial" w:cs="Arial"/>
          <w:b/>
          <w:sz w:val="24"/>
          <w:szCs w:val="24"/>
        </w:rPr>
        <w:t xml:space="preserve">. </w:t>
      </w:r>
      <w:r w:rsidR="00E30175" w:rsidRPr="00DF060F">
        <w:rPr>
          <w:rFonts w:ascii="Arial" w:hAnsi="Arial" w:cs="Arial"/>
          <w:sz w:val="24"/>
          <w:szCs w:val="24"/>
        </w:rPr>
        <w:t>La difusión del Protocolo en</w:t>
      </w:r>
      <w:r w:rsidR="00B42014" w:rsidRPr="00DF060F">
        <w:rPr>
          <w:rFonts w:ascii="Arial" w:hAnsi="Arial" w:cs="Arial"/>
          <w:sz w:val="24"/>
          <w:szCs w:val="24"/>
        </w:rPr>
        <w:t xml:space="preserve"> páginas oficiales y redes sociales</w:t>
      </w:r>
      <w:r w:rsidR="00E30175" w:rsidRPr="00DF060F">
        <w:rPr>
          <w:rFonts w:ascii="Arial" w:hAnsi="Arial" w:cs="Arial"/>
          <w:sz w:val="24"/>
          <w:szCs w:val="24"/>
        </w:rPr>
        <w:t>,</w:t>
      </w:r>
      <w:r w:rsidR="00B42014" w:rsidRPr="00DF060F">
        <w:rPr>
          <w:rFonts w:ascii="Arial" w:hAnsi="Arial" w:cs="Arial"/>
          <w:sz w:val="24"/>
          <w:szCs w:val="24"/>
        </w:rPr>
        <w:t xml:space="preserve"> será exclusiva</w:t>
      </w:r>
      <w:r w:rsidR="00E30175" w:rsidRPr="00DF060F">
        <w:rPr>
          <w:rFonts w:ascii="Arial" w:hAnsi="Arial" w:cs="Arial"/>
          <w:sz w:val="24"/>
          <w:szCs w:val="24"/>
        </w:rPr>
        <w:t>mente</w:t>
      </w:r>
      <w:r w:rsidR="00B42014" w:rsidRPr="00DF060F">
        <w:rPr>
          <w:rFonts w:ascii="Arial" w:hAnsi="Arial" w:cs="Arial"/>
          <w:sz w:val="24"/>
          <w:szCs w:val="24"/>
        </w:rPr>
        <w:t xml:space="preserve"> de</w:t>
      </w:r>
      <w:r w:rsidR="00E30175" w:rsidRPr="00DF060F">
        <w:rPr>
          <w:rFonts w:ascii="Arial" w:hAnsi="Arial" w:cs="Arial"/>
          <w:sz w:val="24"/>
          <w:szCs w:val="24"/>
        </w:rPr>
        <w:t xml:space="preserve"> la Coordinación General de Comunicación Social del Municipio de Querétaro y de</w:t>
      </w:r>
      <w:r w:rsidR="00B42014" w:rsidRPr="00DF060F">
        <w:rPr>
          <w:rFonts w:ascii="Arial" w:hAnsi="Arial" w:cs="Arial"/>
          <w:sz w:val="24"/>
          <w:szCs w:val="24"/>
        </w:rPr>
        <w:t xml:space="preserve">l </w:t>
      </w:r>
      <w:r w:rsidR="00D60E39">
        <w:rPr>
          <w:rFonts w:ascii="Arial" w:hAnsi="Arial" w:cs="Arial"/>
          <w:sz w:val="24"/>
          <w:szCs w:val="24"/>
        </w:rPr>
        <w:t>Departamento</w:t>
      </w:r>
      <w:r w:rsidR="00B42014" w:rsidRPr="00DF060F">
        <w:rPr>
          <w:rFonts w:ascii="Arial" w:hAnsi="Arial" w:cs="Arial"/>
          <w:sz w:val="24"/>
          <w:szCs w:val="24"/>
        </w:rPr>
        <w:t xml:space="preserve"> de </w:t>
      </w:r>
      <w:r w:rsidR="00D60E39">
        <w:rPr>
          <w:rFonts w:ascii="Arial" w:hAnsi="Arial" w:cs="Arial"/>
          <w:sz w:val="24"/>
          <w:szCs w:val="24"/>
        </w:rPr>
        <w:t>C</w:t>
      </w:r>
      <w:r w:rsidR="00E30175" w:rsidRPr="00DF060F">
        <w:rPr>
          <w:rFonts w:ascii="Arial" w:hAnsi="Arial" w:cs="Arial"/>
          <w:sz w:val="24"/>
          <w:szCs w:val="24"/>
        </w:rPr>
        <w:t xml:space="preserve">omunicación </w:t>
      </w:r>
      <w:r w:rsidR="00D60E39">
        <w:rPr>
          <w:rFonts w:ascii="Arial" w:hAnsi="Arial" w:cs="Arial"/>
          <w:sz w:val="24"/>
          <w:szCs w:val="24"/>
        </w:rPr>
        <w:t>S</w:t>
      </w:r>
      <w:r w:rsidR="00B42014" w:rsidRPr="00DF060F">
        <w:rPr>
          <w:rFonts w:ascii="Arial" w:hAnsi="Arial" w:cs="Arial"/>
          <w:sz w:val="24"/>
          <w:szCs w:val="24"/>
        </w:rPr>
        <w:t>ocial de</w:t>
      </w:r>
      <w:r w:rsidR="00AD704B" w:rsidRPr="00DF060F">
        <w:rPr>
          <w:rFonts w:ascii="Arial" w:hAnsi="Arial" w:cs="Arial"/>
          <w:sz w:val="24"/>
          <w:szCs w:val="24"/>
        </w:rPr>
        <w:t xml:space="preserve"> la </w:t>
      </w:r>
      <w:r w:rsidR="00D60E39">
        <w:rPr>
          <w:rFonts w:ascii="Arial" w:hAnsi="Arial" w:cs="Arial"/>
          <w:sz w:val="24"/>
          <w:szCs w:val="24"/>
        </w:rPr>
        <w:t>SSPMQ.</w:t>
      </w:r>
    </w:p>
    <w:p w:rsidR="00070A19" w:rsidRDefault="00070A19" w:rsidP="009266F6">
      <w:pPr>
        <w:pStyle w:val="Prrafodelista"/>
        <w:jc w:val="center"/>
        <w:rPr>
          <w:rFonts w:ascii="Arial" w:hAnsi="Arial" w:cs="Arial"/>
          <w:b/>
          <w:sz w:val="24"/>
          <w:szCs w:val="24"/>
        </w:rPr>
      </w:pPr>
    </w:p>
    <w:p w:rsidR="00313E16" w:rsidRDefault="00313E16" w:rsidP="009266F6">
      <w:pPr>
        <w:pStyle w:val="Prrafodelista"/>
        <w:jc w:val="center"/>
        <w:rPr>
          <w:rFonts w:ascii="Arial" w:hAnsi="Arial" w:cs="Arial"/>
          <w:b/>
          <w:sz w:val="24"/>
          <w:szCs w:val="24"/>
        </w:rPr>
      </w:pPr>
    </w:p>
    <w:p w:rsidR="00E5027E" w:rsidRDefault="00E5027E" w:rsidP="009266F6">
      <w:pPr>
        <w:pStyle w:val="Prrafodelista"/>
        <w:jc w:val="center"/>
        <w:rPr>
          <w:rFonts w:ascii="Arial" w:hAnsi="Arial" w:cs="Arial"/>
          <w:b/>
          <w:sz w:val="24"/>
          <w:szCs w:val="24"/>
        </w:rPr>
      </w:pPr>
    </w:p>
    <w:p w:rsidR="00E5027E" w:rsidRDefault="00E5027E" w:rsidP="009266F6">
      <w:pPr>
        <w:pStyle w:val="Prrafodelista"/>
        <w:jc w:val="center"/>
        <w:rPr>
          <w:rFonts w:ascii="Arial" w:hAnsi="Arial" w:cs="Arial"/>
          <w:b/>
          <w:sz w:val="24"/>
          <w:szCs w:val="24"/>
        </w:rPr>
      </w:pPr>
    </w:p>
    <w:p w:rsidR="0099239F" w:rsidRDefault="0099239F" w:rsidP="009266F6">
      <w:pPr>
        <w:pStyle w:val="Prrafodelista"/>
        <w:jc w:val="center"/>
        <w:rPr>
          <w:rFonts w:ascii="Arial" w:hAnsi="Arial" w:cs="Arial"/>
          <w:b/>
          <w:sz w:val="24"/>
          <w:szCs w:val="24"/>
        </w:rPr>
      </w:pPr>
    </w:p>
    <w:p w:rsidR="0099239F" w:rsidRDefault="0099239F" w:rsidP="009266F6">
      <w:pPr>
        <w:pStyle w:val="Prrafodelista"/>
        <w:jc w:val="center"/>
        <w:rPr>
          <w:rFonts w:ascii="Arial" w:hAnsi="Arial" w:cs="Arial"/>
          <w:b/>
          <w:sz w:val="24"/>
          <w:szCs w:val="24"/>
        </w:rPr>
      </w:pPr>
    </w:p>
    <w:p w:rsidR="0099239F" w:rsidRDefault="0099239F" w:rsidP="009266F6">
      <w:pPr>
        <w:pStyle w:val="Prrafodelista"/>
        <w:jc w:val="center"/>
        <w:rPr>
          <w:rFonts w:ascii="Arial" w:hAnsi="Arial" w:cs="Arial"/>
          <w:b/>
          <w:sz w:val="24"/>
          <w:szCs w:val="24"/>
        </w:rPr>
      </w:pPr>
    </w:p>
    <w:p w:rsidR="0099239F" w:rsidRDefault="0099239F" w:rsidP="009266F6">
      <w:pPr>
        <w:pStyle w:val="Prrafodelista"/>
        <w:jc w:val="center"/>
        <w:rPr>
          <w:rFonts w:ascii="Arial" w:hAnsi="Arial" w:cs="Arial"/>
          <w:b/>
          <w:sz w:val="24"/>
          <w:szCs w:val="24"/>
        </w:rPr>
      </w:pPr>
    </w:p>
    <w:p w:rsidR="0099239F" w:rsidRDefault="0099239F" w:rsidP="009266F6">
      <w:pPr>
        <w:pStyle w:val="Prrafodelista"/>
        <w:jc w:val="center"/>
        <w:rPr>
          <w:rFonts w:ascii="Arial" w:hAnsi="Arial" w:cs="Arial"/>
          <w:b/>
          <w:sz w:val="24"/>
          <w:szCs w:val="24"/>
        </w:rPr>
      </w:pPr>
    </w:p>
    <w:p w:rsidR="0099239F" w:rsidRDefault="0099239F" w:rsidP="009266F6">
      <w:pPr>
        <w:pStyle w:val="Prrafodelista"/>
        <w:jc w:val="center"/>
        <w:rPr>
          <w:rFonts w:ascii="Arial" w:hAnsi="Arial" w:cs="Arial"/>
          <w:b/>
          <w:sz w:val="24"/>
          <w:szCs w:val="24"/>
        </w:rPr>
      </w:pPr>
    </w:p>
    <w:p w:rsidR="0099239F" w:rsidRDefault="0099239F" w:rsidP="009266F6">
      <w:pPr>
        <w:pStyle w:val="Prrafodelista"/>
        <w:jc w:val="center"/>
        <w:rPr>
          <w:rFonts w:ascii="Arial" w:hAnsi="Arial" w:cs="Arial"/>
          <w:b/>
          <w:sz w:val="24"/>
          <w:szCs w:val="24"/>
        </w:rPr>
      </w:pPr>
    </w:p>
    <w:p w:rsidR="0099239F" w:rsidRDefault="0099239F" w:rsidP="009266F6">
      <w:pPr>
        <w:pStyle w:val="Prrafodelista"/>
        <w:jc w:val="center"/>
        <w:rPr>
          <w:rFonts w:ascii="Arial" w:hAnsi="Arial" w:cs="Arial"/>
          <w:b/>
          <w:sz w:val="24"/>
          <w:szCs w:val="24"/>
        </w:rPr>
      </w:pPr>
    </w:p>
    <w:p w:rsidR="00E5027E" w:rsidRDefault="00E5027E" w:rsidP="009266F6">
      <w:pPr>
        <w:pStyle w:val="Prrafodelista"/>
        <w:jc w:val="center"/>
        <w:rPr>
          <w:rFonts w:ascii="Arial" w:hAnsi="Arial" w:cs="Arial"/>
          <w:b/>
          <w:sz w:val="24"/>
          <w:szCs w:val="24"/>
        </w:rPr>
      </w:pPr>
    </w:p>
    <w:p w:rsidR="00E5027E" w:rsidRDefault="00E5027E" w:rsidP="009266F6">
      <w:pPr>
        <w:pStyle w:val="Prrafodelista"/>
        <w:jc w:val="center"/>
        <w:rPr>
          <w:rFonts w:ascii="Arial" w:hAnsi="Arial" w:cs="Arial"/>
          <w:b/>
          <w:sz w:val="24"/>
          <w:szCs w:val="24"/>
        </w:rPr>
      </w:pPr>
    </w:p>
    <w:p w:rsidR="00E5027E" w:rsidRDefault="00E5027E" w:rsidP="009266F6">
      <w:pPr>
        <w:pStyle w:val="Prrafodelista"/>
        <w:jc w:val="center"/>
        <w:rPr>
          <w:rFonts w:ascii="Arial" w:hAnsi="Arial" w:cs="Arial"/>
          <w:b/>
          <w:sz w:val="24"/>
          <w:szCs w:val="24"/>
        </w:rPr>
      </w:pPr>
    </w:p>
    <w:p w:rsidR="00E5027E" w:rsidRDefault="00E5027E" w:rsidP="009266F6">
      <w:pPr>
        <w:pStyle w:val="Prrafodelista"/>
        <w:jc w:val="center"/>
        <w:rPr>
          <w:rFonts w:ascii="Arial" w:hAnsi="Arial" w:cs="Arial"/>
          <w:b/>
          <w:sz w:val="24"/>
          <w:szCs w:val="24"/>
        </w:rPr>
      </w:pPr>
    </w:p>
    <w:p w:rsidR="00CB2179" w:rsidRDefault="00CB2179" w:rsidP="009266F6">
      <w:pPr>
        <w:pStyle w:val="Prrafodelista"/>
        <w:jc w:val="center"/>
        <w:rPr>
          <w:rFonts w:ascii="Arial" w:hAnsi="Arial" w:cs="Arial"/>
          <w:b/>
          <w:sz w:val="24"/>
          <w:szCs w:val="24"/>
        </w:rPr>
      </w:pPr>
    </w:p>
    <w:p w:rsidR="002B2DB2" w:rsidRDefault="00DC68C3" w:rsidP="009266F6">
      <w:pPr>
        <w:pStyle w:val="Prrafodelista"/>
        <w:jc w:val="center"/>
        <w:rPr>
          <w:rFonts w:ascii="Arial" w:hAnsi="Arial" w:cs="Arial"/>
          <w:b/>
          <w:sz w:val="24"/>
          <w:szCs w:val="24"/>
        </w:rPr>
      </w:pPr>
      <w:r w:rsidRPr="00DF060F">
        <w:rPr>
          <w:rFonts w:ascii="Arial" w:hAnsi="Arial" w:cs="Arial"/>
          <w:b/>
          <w:sz w:val="24"/>
          <w:szCs w:val="24"/>
        </w:rPr>
        <w:t>MARCO JURÍDICO</w:t>
      </w:r>
    </w:p>
    <w:p w:rsidR="00070A19" w:rsidRPr="00DF060F" w:rsidRDefault="00070A19" w:rsidP="009266F6">
      <w:pPr>
        <w:pStyle w:val="Prrafodelista"/>
        <w:jc w:val="center"/>
        <w:rPr>
          <w:rFonts w:ascii="Arial" w:hAnsi="Arial" w:cs="Arial"/>
          <w:b/>
          <w:sz w:val="24"/>
          <w:szCs w:val="24"/>
        </w:rPr>
      </w:pP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Constitución Política de los Estados Unidos Mexicanos.</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Constitución Política del Estado Libre y Soberano de Querétaro.</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Ley General del Sistema Nacional de Seguridad Pública.</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Ley General de Víctimas.</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Ley General para la Igualdad entre Mujeres y Hombres.</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Ley de Seguridad para el Estado de Querétaro.</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 xml:space="preserve">Ley para Prevenir y Eliminar toda forma de Discriminación en el Estado de Querétaro. </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Plan Estatal de Desarrollo Querétaro 2016-2021.</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Plan Municipal de Desarrollo 2018-2021.</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Programa Municipal de Seguridad Querétaro 2018-2021.</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Código de conducta de las instituciones de seguridad estatales y de los municipios de Querétaro.</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Reglamento Orgánico de la Secretaría de Seguridad Pública Municipal de Querétaro.</w:t>
      </w:r>
    </w:p>
    <w:p w:rsidR="002B2DB2" w:rsidRPr="00DF060F" w:rsidRDefault="002B2DB2"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DF060F">
        <w:rPr>
          <w:rFonts w:ascii="Arial" w:hAnsi="Arial" w:cs="Arial"/>
          <w:sz w:val="24"/>
          <w:szCs w:val="24"/>
        </w:rPr>
        <w:t>Reglamento del Servicio Profesional de Carrera Policial del Municipio de Querétaro.</w:t>
      </w:r>
    </w:p>
    <w:p w:rsidR="002C173B" w:rsidRPr="002C173B" w:rsidRDefault="002C173B" w:rsidP="009266F6">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2C173B">
        <w:rPr>
          <w:rFonts w:ascii="Arial" w:hAnsi="Arial" w:cs="Arial"/>
          <w:sz w:val="24"/>
          <w:szCs w:val="24"/>
        </w:rPr>
        <w:t>Protocolo Nacional de Actuación del Primer Respondiente</w:t>
      </w:r>
    </w:p>
    <w:p w:rsidR="002C173B" w:rsidRPr="002C173B" w:rsidRDefault="002C173B" w:rsidP="002C173B">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jc w:val="both"/>
        <w:rPr>
          <w:rFonts w:ascii="Arial" w:hAnsi="Arial" w:cs="Arial"/>
          <w:sz w:val="24"/>
          <w:szCs w:val="24"/>
        </w:rPr>
      </w:pPr>
      <w:r w:rsidRPr="002C173B">
        <w:rPr>
          <w:rFonts w:ascii="Arial" w:hAnsi="Arial" w:cs="Arial"/>
          <w:sz w:val="24"/>
          <w:szCs w:val="24"/>
        </w:rPr>
        <w:t>Protocolo de Actuación de Atención a Víctimas y Grupos Vulnerables de la Secretaría de Seguridad Ciudadana</w:t>
      </w:r>
      <w:r>
        <w:rPr>
          <w:rFonts w:ascii="Arial" w:hAnsi="Arial" w:cs="Arial"/>
          <w:sz w:val="24"/>
          <w:szCs w:val="24"/>
        </w:rPr>
        <w:t xml:space="preserve">. </w:t>
      </w:r>
    </w:p>
    <w:p w:rsidR="00B475C8" w:rsidRPr="002B0995" w:rsidRDefault="002C173B" w:rsidP="002B0995">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rPr>
          <w:rFonts w:ascii="Arial" w:hAnsi="Arial" w:cs="Arial"/>
          <w:sz w:val="24"/>
          <w:szCs w:val="24"/>
        </w:rPr>
      </w:pPr>
      <w:r w:rsidRPr="002C173B">
        <w:rPr>
          <w:rFonts w:ascii="Arial" w:hAnsi="Arial" w:cs="Arial"/>
          <w:sz w:val="24"/>
          <w:szCs w:val="24"/>
        </w:rPr>
        <w:t xml:space="preserve">Protocolo de Actuación Policial en </w:t>
      </w:r>
      <w:r>
        <w:rPr>
          <w:rFonts w:ascii="Arial" w:hAnsi="Arial" w:cs="Arial"/>
          <w:sz w:val="24"/>
          <w:szCs w:val="24"/>
        </w:rPr>
        <w:t>Materia de Violencia de Género de la Secretaría de Seguridad Ciudadana</w:t>
      </w:r>
      <w:r w:rsidR="00B475C8">
        <w:rPr>
          <w:rFonts w:ascii="Arial" w:hAnsi="Arial" w:cs="Arial"/>
          <w:sz w:val="24"/>
          <w:szCs w:val="24"/>
        </w:rPr>
        <w:t>.</w:t>
      </w:r>
    </w:p>
    <w:p w:rsidR="002B6248" w:rsidRDefault="002B6248" w:rsidP="009266F6">
      <w:pPr>
        <w:pStyle w:val="Prrafodelista"/>
        <w:rPr>
          <w:rFonts w:ascii="Arial" w:hAnsi="Arial" w:cs="Arial"/>
          <w:b/>
          <w:sz w:val="24"/>
          <w:szCs w:val="24"/>
        </w:rPr>
      </w:pPr>
    </w:p>
    <w:p w:rsidR="00431FFD" w:rsidRDefault="00431FFD" w:rsidP="009266F6">
      <w:pPr>
        <w:pStyle w:val="Prrafodelista"/>
        <w:rPr>
          <w:rFonts w:ascii="Arial" w:hAnsi="Arial" w:cs="Arial"/>
          <w:b/>
          <w:sz w:val="24"/>
          <w:szCs w:val="24"/>
        </w:rPr>
      </w:pPr>
    </w:p>
    <w:p w:rsidR="00431FFD" w:rsidRPr="00DF060F" w:rsidRDefault="00431FFD" w:rsidP="009266F6">
      <w:pPr>
        <w:pStyle w:val="Prrafodelista"/>
        <w:rPr>
          <w:rFonts w:ascii="Arial" w:hAnsi="Arial" w:cs="Arial"/>
          <w:b/>
          <w:sz w:val="24"/>
          <w:szCs w:val="24"/>
        </w:rPr>
      </w:pPr>
    </w:p>
    <w:p w:rsidR="00991883" w:rsidRDefault="00991883" w:rsidP="00DC68C3">
      <w:pPr>
        <w:jc w:val="center"/>
        <w:rPr>
          <w:rFonts w:ascii="Arial" w:hAnsi="Arial" w:cs="Arial"/>
          <w:b/>
          <w:sz w:val="24"/>
          <w:szCs w:val="24"/>
        </w:rPr>
      </w:pPr>
    </w:p>
    <w:p w:rsidR="00991883" w:rsidRDefault="00991883" w:rsidP="00DC68C3">
      <w:pPr>
        <w:jc w:val="center"/>
        <w:rPr>
          <w:rFonts w:ascii="Arial" w:hAnsi="Arial" w:cs="Arial"/>
          <w:b/>
          <w:sz w:val="24"/>
          <w:szCs w:val="24"/>
        </w:rPr>
      </w:pPr>
    </w:p>
    <w:p w:rsidR="006716B9" w:rsidRPr="00DF060F" w:rsidRDefault="00DC68C3" w:rsidP="00DC68C3">
      <w:pPr>
        <w:jc w:val="center"/>
        <w:rPr>
          <w:rFonts w:ascii="Arial" w:hAnsi="Arial" w:cs="Arial"/>
          <w:b/>
          <w:sz w:val="24"/>
          <w:szCs w:val="24"/>
        </w:rPr>
      </w:pPr>
      <w:r>
        <w:rPr>
          <w:rFonts w:ascii="Arial" w:hAnsi="Arial" w:cs="Arial"/>
          <w:b/>
          <w:sz w:val="24"/>
          <w:szCs w:val="24"/>
        </w:rPr>
        <w:t>ANEXOS</w:t>
      </w:r>
    </w:p>
    <w:p w:rsidR="006716B9" w:rsidRPr="00DF060F" w:rsidRDefault="006716B9" w:rsidP="009266F6">
      <w:pPr>
        <w:rPr>
          <w:rFonts w:ascii="Arial" w:hAnsi="Arial" w:cs="Arial"/>
          <w:b/>
          <w:sz w:val="24"/>
          <w:szCs w:val="24"/>
        </w:rPr>
      </w:pPr>
    </w:p>
    <w:p w:rsidR="00AD704B" w:rsidRPr="00DF060F" w:rsidRDefault="00DC68C3" w:rsidP="00DC68C3">
      <w:pPr>
        <w:pStyle w:val="Prrafodelista"/>
        <w:numPr>
          <w:ilvl w:val="0"/>
          <w:numId w:val="36"/>
        </w:numPr>
        <w:rPr>
          <w:rFonts w:ascii="Arial" w:hAnsi="Arial" w:cs="Arial"/>
          <w:b/>
          <w:sz w:val="24"/>
          <w:szCs w:val="24"/>
        </w:rPr>
      </w:pPr>
      <w:r>
        <w:rPr>
          <w:rFonts w:ascii="Arial" w:hAnsi="Arial" w:cs="Arial"/>
          <w:b/>
          <w:sz w:val="24"/>
          <w:szCs w:val="24"/>
        </w:rPr>
        <w:t>Prototipo de brazalete de identificación.</w:t>
      </w:r>
    </w:p>
    <w:p w:rsidR="00AD704B" w:rsidRPr="00DF060F" w:rsidRDefault="00AD704B" w:rsidP="009266F6">
      <w:pPr>
        <w:pStyle w:val="Prrafodelista"/>
        <w:rPr>
          <w:rFonts w:ascii="Arial" w:hAnsi="Arial" w:cs="Arial"/>
          <w:b/>
          <w:sz w:val="24"/>
          <w:szCs w:val="24"/>
        </w:rPr>
      </w:pPr>
    </w:p>
    <w:p w:rsidR="008C348F" w:rsidRPr="00DF060F" w:rsidRDefault="00DC68C3" w:rsidP="009266F6">
      <w:pPr>
        <w:pStyle w:val="Prrafodelista"/>
        <w:jc w:val="center"/>
        <w:rPr>
          <w:rFonts w:ascii="Arial" w:hAnsi="Arial" w:cs="Arial"/>
          <w:b/>
          <w:sz w:val="24"/>
          <w:szCs w:val="24"/>
        </w:rPr>
      </w:pPr>
      <w:r w:rsidRPr="00DF060F">
        <w:rPr>
          <w:rFonts w:ascii="Arial" w:hAnsi="Arial" w:cs="Arial"/>
          <w:b/>
          <w:noProof/>
          <w:sz w:val="24"/>
          <w:szCs w:val="24"/>
          <w:lang w:eastAsia="es-MX"/>
        </w:rPr>
        <w:drawing>
          <wp:anchor distT="0" distB="0" distL="114300" distR="114300" simplePos="0" relativeHeight="251658240" behindDoc="0" locked="0" layoutInCell="1" allowOverlap="1">
            <wp:simplePos x="0" y="0"/>
            <wp:positionH relativeFrom="column">
              <wp:posOffset>1121161</wp:posOffset>
            </wp:positionH>
            <wp:positionV relativeFrom="paragraph">
              <wp:posOffset>147154</wp:posOffset>
            </wp:positionV>
            <wp:extent cx="4150360" cy="5539740"/>
            <wp:effectExtent l="0" t="0" r="2540" b="3810"/>
            <wp:wrapSquare wrapText="bothSides"/>
            <wp:docPr id="3" name="Imagen 3" descr="C:\Users\FMsanchez\Downloads\WhatsApp Image 2020-08-20 at 14.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sanchez\Downloads\WhatsApp Image 2020-08-20 at 14.40.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360" cy="5539740"/>
                    </a:xfrm>
                    <a:prstGeom prst="rect">
                      <a:avLst/>
                    </a:prstGeom>
                    <a:noFill/>
                    <a:ln>
                      <a:noFill/>
                    </a:ln>
                  </pic:spPr>
                </pic:pic>
              </a:graphicData>
            </a:graphic>
          </wp:anchor>
        </w:drawing>
      </w:r>
    </w:p>
    <w:p w:rsidR="00181B0B" w:rsidRPr="00DF060F" w:rsidRDefault="00181B0B" w:rsidP="009266F6">
      <w:pPr>
        <w:pStyle w:val="Prrafodelista"/>
        <w:rPr>
          <w:rFonts w:ascii="Arial" w:hAnsi="Arial" w:cs="Arial"/>
          <w:b/>
          <w:sz w:val="24"/>
          <w:szCs w:val="24"/>
        </w:rPr>
      </w:pPr>
    </w:p>
    <w:p w:rsidR="00D13308" w:rsidRPr="00DF060F" w:rsidRDefault="00D13308" w:rsidP="009266F6">
      <w:pPr>
        <w:pStyle w:val="Prrafodelista"/>
        <w:ind w:left="1440"/>
        <w:jc w:val="both"/>
        <w:rPr>
          <w:rFonts w:ascii="Arial" w:hAnsi="Arial" w:cs="Arial"/>
          <w:sz w:val="24"/>
          <w:szCs w:val="24"/>
        </w:rPr>
      </w:pPr>
    </w:p>
    <w:p w:rsidR="008555D5" w:rsidRPr="00DF060F" w:rsidRDefault="008555D5" w:rsidP="009266F6">
      <w:pPr>
        <w:pStyle w:val="Prrafodelista"/>
        <w:ind w:left="1440"/>
        <w:jc w:val="both"/>
        <w:rPr>
          <w:rFonts w:ascii="Arial" w:hAnsi="Arial" w:cs="Arial"/>
          <w:sz w:val="24"/>
          <w:szCs w:val="24"/>
        </w:rPr>
      </w:pPr>
    </w:p>
    <w:p w:rsidR="008555D5" w:rsidRPr="00DC68C3" w:rsidRDefault="008555D5" w:rsidP="00DC68C3">
      <w:pPr>
        <w:jc w:val="both"/>
        <w:rPr>
          <w:rFonts w:ascii="Arial" w:hAnsi="Arial" w:cs="Arial"/>
          <w:sz w:val="24"/>
          <w:szCs w:val="24"/>
        </w:rPr>
      </w:pPr>
    </w:p>
    <w:p w:rsidR="008555D5" w:rsidRPr="00DF060F" w:rsidRDefault="008555D5" w:rsidP="009266F6">
      <w:pPr>
        <w:pStyle w:val="Prrafodelista"/>
        <w:ind w:left="1440"/>
        <w:jc w:val="both"/>
        <w:rPr>
          <w:rFonts w:ascii="Arial" w:hAnsi="Arial" w:cs="Arial"/>
          <w:sz w:val="24"/>
          <w:szCs w:val="24"/>
        </w:rPr>
      </w:pPr>
    </w:p>
    <w:p w:rsidR="008555D5" w:rsidRPr="00DF060F" w:rsidRDefault="004A4E74" w:rsidP="009266F6">
      <w:pPr>
        <w:pStyle w:val="Prrafodelista"/>
        <w:ind w:left="1440"/>
        <w:jc w:val="both"/>
        <w:rPr>
          <w:rFonts w:ascii="Arial" w:hAnsi="Arial" w:cs="Arial"/>
          <w:sz w:val="24"/>
          <w:szCs w:val="24"/>
        </w:rPr>
      </w:pPr>
      <w:r>
        <w:rPr>
          <w:rFonts w:ascii="Arial" w:hAnsi="Arial" w:cs="Arial"/>
          <w:noProof/>
          <w:lang w:eastAsia="es-MX"/>
        </w:rPr>
        <mc:AlternateContent>
          <mc:Choice Requires="wps">
            <w:drawing>
              <wp:inline distT="0" distB="0" distL="0" distR="0" wp14:anchorId="6ABC4F0B">
                <wp:extent cx="304800" cy="3048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620F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30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ccd9L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2B2DB2" w:rsidRPr="00DF060F" w:rsidRDefault="002B2DB2" w:rsidP="009266F6">
      <w:pPr>
        <w:jc w:val="both"/>
        <w:rPr>
          <w:rFonts w:ascii="Arial" w:hAnsi="Arial" w:cs="Arial"/>
          <w:sz w:val="24"/>
          <w:szCs w:val="24"/>
        </w:rPr>
      </w:pPr>
    </w:p>
    <w:p w:rsidR="009E4E35" w:rsidRDefault="009E4E35" w:rsidP="009E4E35">
      <w:pPr>
        <w:pStyle w:val="Prrafodelista"/>
        <w:ind w:left="1080"/>
        <w:jc w:val="both"/>
        <w:rPr>
          <w:rFonts w:ascii="Arial" w:hAnsi="Arial" w:cs="Arial"/>
          <w:b/>
          <w:sz w:val="24"/>
          <w:szCs w:val="24"/>
        </w:rPr>
      </w:pPr>
    </w:p>
    <w:p w:rsidR="009E4E35" w:rsidRDefault="009E4E35" w:rsidP="009E4E35">
      <w:pPr>
        <w:pStyle w:val="Prrafodelista"/>
        <w:ind w:left="1080"/>
        <w:jc w:val="both"/>
        <w:rPr>
          <w:rFonts w:ascii="Arial" w:hAnsi="Arial" w:cs="Arial"/>
          <w:b/>
          <w:sz w:val="24"/>
          <w:szCs w:val="24"/>
        </w:rPr>
      </w:pPr>
    </w:p>
    <w:bookmarkStart w:id="1" w:name="_Hlk56360211"/>
    <w:bookmarkEnd w:id="1"/>
    <w:p w:rsidR="00B82128" w:rsidRDefault="004A4E74" w:rsidP="00A8444B">
      <w:pPr>
        <w:pStyle w:val="Prrafodelista"/>
        <w:numPr>
          <w:ilvl w:val="0"/>
          <w:numId w:val="36"/>
        </w:numPr>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4384" behindDoc="0" locked="0" layoutInCell="1" allowOverlap="1" wp14:anchorId="376302AA">
                <wp:simplePos x="0" y="0"/>
                <wp:positionH relativeFrom="column">
                  <wp:posOffset>9114155</wp:posOffset>
                </wp:positionH>
                <wp:positionV relativeFrom="paragraph">
                  <wp:posOffset>-1458595</wp:posOffset>
                </wp:positionV>
                <wp:extent cx="3681730" cy="1631315"/>
                <wp:effectExtent l="0" t="0" r="0" b="0"/>
                <wp:wrapNone/>
                <wp:docPr id="4" name="Cuadro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730" cy="1631315"/>
                        </a:xfrm>
                        <a:prstGeom prst="rect">
                          <a:avLst/>
                        </a:prstGeom>
                        <a:noFill/>
                      </wps:spPr>
                      <wps:txbx>
                        <w:txbxContent>
                          <w:p w:rsidR="00B82128" w:rsidRDefault="00B82128" w:rsidP="00B82128">
                            <w:pPr>
                              <w:pStyle w:val="NormalWeb"/>
                              <w:spacing w:before="0" w:beforeAutospacing="0" w:after="0" w:afterAutospacing="0"/>
                              <w:jc w:val="center"/>
                            </w:pPr>
                            <w:r w:rsidRPr="00B82128">
                              <w:rPr>
                                <w:rFonts w:ascii="Arial" w:hAnsi="Arial" w:cs="Arial"/>
                                <w:b/>
                                <w:bCs/>
                                <w:color w:val="002060"/>
                                <w:kern w:val="24"/>
                                <w:sz w:val="64"/>
                                <w:szCs w:val="64"/>
                                <w:lang w:val="es-ES"/>
                              </w:rPr>
                              <w:t>DISPOSITIVO DE BÚSQUEDA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376302AA" id="_x0000_t202" coordsize="21600,21600" o:spt="202" path="m,l,21600r21600,l21600,xe">
                <v:stroke joinstyle="miter"/>
                <v:path gradientshapeok="t" o:connecttype="rect"/>
              </v:shapetype>
              <v:shape id="CuadroTexto 8" o:spid="_x0000_s1026" type="#_x0000_t202" style="position:absolute;left:0;text-align:left;margin-left:717.65pt;margin-top:-114.85pt;width:289.9pt;height:1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" filled="f" stroked="f">
                <v:textbox style="mso-fit-shape-to-text:t">
                  <w:txbxContent>
                    <w:p w:rsidR="00B82128" w:rsidRDefault="00B82128" w:rsidP="00B82128">
                      <w:pPr>
                        <w:pStyle w:val="NormalWeb"/>
                        <w:spacing w:before="0" w:beforeAutospacing="0" w:after="0" w:afterAutospacing="0"/>
                        <w:jc w:val="center"/>
                      </w:pPr>
                      <w:r w:rsidRPr="00B82128">
                        <w:rPr>
                          <w:rFonts w:ascii="Arial" w:hAnsi="Arial" w:cs="Arial"/>
                          <w:b/>
                          <w:bCs/>
                          <w:color w:val="002060"/>
                          <w:kern w:val="24"/>
                          <w:sz w:val="64"/>
                          <w:szCs w:val="64"/>
                          <w:lang w:val="es-ES"/>
                        </w:rPr>
                        <w:t>DISPOSITIVO DE BÚSQUEDA</w:t>
                      </w:r>
                    </w:p>
                  </w:txbxContent>
                </v:textbox>
              </v:shape>
            </w:pict>
          </mc:Fallback>
        </mc:AlternateContent>
      </w:r>
      <w:r w:rsidR="00B82128" w:rsidRPr="00B82128">
        <w:rPr>
          <w:rFonts w:ascii="Arial" w:hAnsi="Arial" w:cs="Arial"/>
          <w:b/>
          <w:noProof/>
          <w:sz w:val="24"/>
          <w:szCs w:val="24"/>
          <w:lang w:eastAsia="es-MX"/>
        </w:rPr>
        <w:drawing>
          <wp:anchor distT="0" distB="0" distL="114300" distR="114300" simplePos="0" relativeHeight="251666432" behindDoc="0" locked="0" layoutInCell="1" allowOverlap="1">
            <wp:simplePos x="0" y="0"/>
            <wp:positionH relativeFrom="column">
              <wp:posOffset>10643235</wp:posOffset>
            </wp:positionH>
            <wp:positionV relativeFrom="paragraph">
              <wp:posOffset>1809115</wp:posOffset>
            </wp:positionV>
            <wp:extent cx="2332419" cy="2287850"/>
            <wp:effectExtent l="0" t="0" r="0" b="0"/>
            <wp:wrapNone/>
            <wp:docPr id="10" name="Imagen 3">
              <a:extLst xmlns:a="http://schemas.openxmlformats.org/drawingml/2006/main">
                <a:ext uri="{FF2B5EF4-FFF2-40B4-BE49-F238E27FC236}">
                  <a16:creationId xmlns:a16="http://schemas.microsoft.com/office/drawing/2014/main" id="{26C009CA-3CF2-49AF-BAD8-8ED5F49AA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6C009CA-3CF2-49AF-BAD8-8ED5F49AA64A}"/>
                        </a:ext>
                      </a:extLst>
                    </pic:cNvPr>
                    <pic:cNvPicPr>
                      <a:picLocks noChangeAspect="1"/>
                    </pic:cNvPicPr>
                  </pic:nvPicPr>
                  <pic:blipFill>
                    <a:blip r:embed="rId10"/>
                    <a:stretch>
                      <a:fillRect/>
                    </a:stretch>
                  </pic:blipFill>
                  <pic:spPr>
                    <a:xfrm>
                      <a:off x="0" y="0"/>
                      <a:ext cx="2332419" cy="2287850"/>
                    </a:xfrm>
                    <a:prstGeom prst="rect">
                      <a:avLst/>
                    </a:prstGeom>
                  </pic:spPr>
                </pic:pic>
              </a:graphicData>
            </a:graphic>
          </wp:anchor>
        </w:drawing>
      </w:r>
      <w:r w:rsidR="00B82128">
        <w:rPr>
          <w:rFonts w:ascii="Arial" w:hAnsi="Arial" w:cs="Arial"/>
          <w:b/>
          <w:sz w:val="24"/>
          <w:szCs w:val="24"/>
        </w:rPr>
        <w:t>Aplicación móvil y logotipo de acceso.</w:t>
      </w:r>
    </w:p>
    <w:p w:rsidR="00B82128" w:rsidRPr="00B82128" w:rsidRDefault="00971499" w:rsidP="00B82128">
      <w:pPr>
        <w:jc w:val="both"/>
        <w:rPr>
          <w:rFonts w:ascii="Arial" w:hAnsi="Arial" w:cs="Arial"/>
          <w:b/>
          <w:sz w:val="24"/>
          <w:szCs w:val="24"/>
        </w:rPr>
      </w:pPr>
      <w:r w:rsidRPr="00B82128">
        <w:rPr>
          <w:rFonts w:ascii="Arial" w:hAnsi="Arial" w:cs="Arial"/>
          <w:b/>
          <w:noProof/>
          <w:sz w:val="24"/>
          <w:szCs w:val="24"/>
          <w:lang w:eastAsia="es-MX"/>
        </w:rPr>
        <w:drawing>
          <wp:anchor distT="0" distB="0" distL="114300" distR="114300" simplePos="0" relativeHeight="251668480" behindDoc="0" locked="0" layoutInCell="1" allowOverlap="1">
            <wp:simplePos x="0" y="0"/>
            <wp:positionH relativeFrom="margin">
              <wp:posOffset>1840865</wp:posOffset>
            </wp:positionH>
            <wp:positionV relativeFrom="paragraph">
              <wp:posOffset>32523</wp:posOffset>
            </wp:positionV>
            <wp:extent cx="2076450" cy="2038985"/>
            <wp:effectExtent l="19050" t="0" r="0" b="0"/>
            <wp:wrapSquare wrapText="bothSides"/>
            <wp:docPr id="11" name="Imagen 3">
              <a:extLst xmlns:a="http://schemas.openxmlformats.org/drawingml/2006/main">
                <a:ext uri="{FF2B5EF4-FFF2-40B4-BE49-F238E27FC236}">
                  <a16:creationId xmlns:a16="http://schemas.microsoft.com/office/drawing/2014/main" id="{26C009CA-3CF2-49AF-BAD8-8ED5F49AA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6C009CA-3CF2-49AF-BAD8-8ED5F49AA64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450" cy="2038985"/>
                    </a:xfrm>
                    <a:prstGeom prst="rect">
                      <a:avLst/>
                    </a:prstGeom>
                  </pic:spPr>
                </pic:pic>
              </a:graphicData>
            </a:graphic>
          </wp:anchor>
        </w:drawing>
      </w:r>
    </w:p>
    <w:p w:rsidR="00B82128" w:rsidRDefault="00B82128" w:rsidP="00B82128">
      <w:pPr>
        <w:pStyle w:val="Prrafodelista"/>
        <w:ind w:left="1080"/>
        <w:jc w:val="both"/>
        <w:rPr>
          <w:rFonts w:ascii="Arial" w:hAnsi="Arial" w:cs="Arial"/>
          <w:b/>
          <w:sz w:val="24"/>
          <w:szCs w:val="24"/>
        </w:rPr>
      </w:pPr>
    </w:p>
    <w:p w:rsidR="00B82128" w:rsidRDefault="00B82128" w:rsidP="00B82128">
      <w:pPr>
        <w:pStyle w:val="Prrafodelista"/>
        <w:ind w:left="1080"/>
        <w:jc w:val="both"/>
        <w:rPr>
          <w:rFonts w:ascii="Arial" w:hAnsi="Arial" w:cs="Arial"/>
          <w:b/>
          <w:sz w:val="24"/>
          <w:szCs w:val="24"/>
        </w:rPr>
      </w:pPr>
    </w:p>
    <w:p w:rsidR="00B82128" w:rsidRDefault="00B82128" w:rsidP="00B82128">
      <w:pPr>
        <w:pStyle w:val="Prrafodelista"/>
        <w:ind w:left="1080"/>
        <w:jc w:val="both"/>
        <w:rPr>
          <w:rFonts w:ascii="Arial" w:hAnsi="Arial" w:cs="Arial"/>
          <w:b/>
          <w:sz w:val="24"/>
          <w:szCs w:val="24"/>
        </w:rPr>
      </w:pPr>
    </w:p>
    <w:p w:rsidR="00B82128" w:rsidRDefault="00B82128" w:rsidP="00B82128">
      <w:pPr>
        <w:pStyle w:val="Prrafodelista"/>
        <w:ind w:left="1080"/>
        <w:jc w:val="both"/>
        <w:rPr>
          <w:rFonts w:ascii="Arial" w:hAnsi="Arial" w:cs="Arial"/>
          <w:b/>
          <w:sz w:val="24"/>
          <w:szCs w:val="24"/>
        </w:rPr>
      </w:pPr>
    </w:p>
    <w:p w:rsidR="00B82128" w:rsidRDefault="00B82128" w:rsidP="00B82128">
      <w:pPr>
        <w:pStyle w:val="Prrafodelista"/>
        <w:ind w:left="1080"/>
        <w:jc w:val="both"/>
        <w:rPr>
          <w:rFonts w:ascii="Arial" w:hAnsi="Arial" w:cs="Arial"/>
          <w:b/>
          <w:sz w:val="24"/>
          <w:szCs w:val="24"/>
        </w:rPr>
      </w:pPr>
    </w:p>
    <w:p w:rsidR="00B82128" w:rsidRDefault="00B82128" w:rsidP="00B82128">
      <w:pPr>
        <w:pStyle w:val="Prrafodelista"/>
        <w:ind w:left="1080"/>
        <w:jc w:val="both"/>
        <w:rPr>
          <w:rFonts w:ascii="Arial" w:hAnsi="Arial" w:cs="Arial"/>
          <w:b/>
          <w:sz w:val="24"/>
          <w:szCs w:val="24"/>
        </w:rPr>
      </w:pPr>
    </w:p>
    <w:p w:rsidR="00B82128" w:rsidRDefault="00B82128" w:rsidP="00B82128">
      <w:pPr>
        <w:pStyle w:val="Prrafodelista"/>
        <w:ind w:left="1080"/>
        <w:jc w:val="both"/>
        <w:rPr>
          <w:rFonts w:ascii="Arial" w:hAnsi="Arial" w:cs="Arial"/>
          <w:b/>
          <w:sz w:val="24"/>
          <w:szCs w:val="24"/>
        </w:rPr>
      </w:pPr>
    </w:p>
    <w:p w:rsidR="00B82128" w:rsidRDefault="00971499" w:rsidP="00B82128">
      <w:pPr>
        <w:pStyle w:val="Prrafodelista"/>
        <w:ind w:left="1080"/>
        <w:jc w:val="both"/>
        <w:rPr>
          <w:rFonts w:ascii="Arial" w:hAnsi="Arial" w:cs="Arial"/>
          <w:b/>
          <w:sz w:val="24"/>
          <w:szCs w:val="24"/>
        </w:rPr>
      </w:pPr>
      <w:r w:rsidRPr="00971499">
        <w:rPr>
          <w:rFonts w:ascii="Arial" w:hAnsi="Arial" w:cs="Arial"/>
          <w:b/>
          <w:noProof/>
          <w:sz w:val="24"/>
          <w:szCs w:val="24"/>
        </w:rPr>
        <w:drawing>
          <wp:inline distT="0" distB="0" distL="0" distR="0" wp14:anchorId="4029D096" wp14:editId="2286BCAD">
            <wp:extent cx="4053731" cy="5381676"/>
            <wp:effectExtent l="0" t="0" r="4445" b="0"/>
            <wp:docPr id="7" name="Imagen 9">
              <a:extLst xmlns:a="http://schemas.openxmlformats.org/drawingml/2006/main">
                <a:ext uri="{FF2B5EF4-FFF2-40B4-BE49-F238E27FC236}">
                  <a16:creationId xmlns:a16="http://schemas.microsoft.com/office/drawing/2014/main" id="{2D247B76-83CC-420D-A976-22E73300B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D247B76-83CC-420D-A976-22E73300B47A}"/>
                        </a:ext>
                      </a:extLst>
                    </pic:cNvPr>
                    <pic:cNvPicPr>
                      <a:picLocks noChangeAspect="1"/>
                    </pic:cNvPicPr>
                  </pic:nvPicPr>
                  <pic:blipFill>
                    <a:blip r:embed="rId12"/>
                    <a:stretch>
                      <a:fillRect/>
                    </a:stretch>
                  </pic:blipFill>
                  <pic:spPr>
                    <a:xfrm>
                      <a:off x="0" y="0"/>
                      <a:ext cx="4053731" cy="5381676"/>
                    </a:xfrm>
                    <a:prstGeom prst="rect">
                      <a:avLst/>
                    </a:prstGeom>
                  </pic:spPr>
                </pic:pic>
              </a:graphicData>
            </a:graphic>
          </wp:inline>
        </w:drawing>
      </w:r>
    </w:p>
    <w:p w:rsidR="00B82128" w:rsidRDefault="00B82128" w:rsidP="00B82128">
      <w:pPr>
        <w:pStyle w:val="Prrafodelista"/>
        <w:ind w:left="1080"/>
        <w:jc w:val="both"/>
        <w:rPr>
          <w:rFonts w:ascii="Arial" w:hAnsi="Arial" w:cs="Arial"/>
          <w:b/>
          <w:sz w:val="24"/>
          <w:szCs w:val="24"/>
        </w:rPr>
      </w:pPr>
    </w:p>
    <w:p w:rsidR="00B82128" w:rsidRDefault="00B82128" w:rsidP="00B82128">
      <w:pPr>
        <w:pStyle w:val="Prrafodelista"/>
        <w:ind w:left="1080"/>
        <w:jc w:val="both"/>
        <w:rPr>
          <w:rFonts w:ascii="Arial" w:hAnsi="Arial" w:cs="Arial"/>
          <w:b/>
          <w:sz w:val="24"/>
          <w:szCs w:val="24"/>
        </w:rPr>
      </w:pPr>
    </w:p>
    <w:p w:rsidR="001F4868" w:rsidRPr="009821FD" w:rsidRDefault="001F4868" w:rsidP="001F4868">
      <w:pPr>
        <w:pStyle w:val="Prrafodelista"/>
        <w:numPr>
          <w:ilvl w:val="0"/>
          <w:numId w:val="36"/>
        </w:numPr>
        <w:jc w:val="both"/>
        <w:rPr>
          <w:rFonts w:ascii="Arial" w:hAnsi="Arial" w:cs="Arial"/>
          <w:b/>
          <w:sz w:val="24"/>
          <w:szCs w:val="24"/>
        </w:rPr>
      </w:pPr>
      <w:r w:rsidRPr="009821FD">
        <w:rPr>
          <w:rFonts w:ascii="Arial" w:hAnsi="Arial" w:cs="Arial"/>
          <w:b/>
          <w:sz w:val="24"/>
          <w:szCs w:val="24"/>
        </w:rPr>
        <w:t>Registro de persona adulta mayor</w:t>
      </w:r>
      <w:r>
        <w:rPr>
          <w:rFonts w:ascii="Arial" w:hAnsi="Arial" w:cs="Arial"/>
          <w:b/>
          <w:sz w:val="24"/>
          <w:szCs w:val="24"/>
        </w:rPr>
        <w:t>.</w:t>
      </w:r>
    </w:p>
    <w:p w:rsidR="001F4868" w:rsidRDefault="001F4868" w:rsidP="00B82128">
      <w:pPr>
        <w:pStyle w:val="Prrafodelista"/>
        <w:ind w:left="1080"/>
        <w:jc w:val="both"/>
        <w:rPr>
          <w:rFonts w:ascii="Arial" w:hAnsi="Arial" w:cs="Arial"/>
          <w:b/>
          <w:sz w:val="24"/>
          <w:szCs w:val="24"/>
        </w:rPr>
      </w:pPr>
      <w:r w:rsidRPr="009821FD">
        <w:rPr>
          <w:rFonts w:ascii="Arial" w:hAnsi="Arial" w:cs="Arial"/>
          <w:b/>
          <w:noProof/>
          <w:sz w:val="24"/>
          <w:szCs w:val="24"/>
          <w:lang w:eastAsia="es-MX"/>
        </w:rPr>
        <w:drawing>
          <wp:anchor distT="0" distB="0" distL="114300" distR="114300" simplePos="0" relativeHeight="251669504" behindDoc="0" locked="0" layoutInCell="1" allowOverlap="1">
            <wp:simplePos x="0" y="0"/>
            <wp:positionH relativeFrom="margin">
              <wp:align>right</wp:align>
            </wp:positionH>
            <wp:positionV relativeFrom="paragraph">
              <wp:posOffset>246131</wp:posOffset>
            </wp:positionV>
            <wp:extent cx="5255260" cy="7249795"/>
            <wp:effectExtent l="0" t="0" r="2540" b="8255"/>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extLst>
                        <a:ext uri="{28A0092B-C50C-407E-A947-70E740481C1C}">
                          <a14:useLocalDpi xmlns:a14="http://schemas.microsoft.com/office/drawing/2010/main" val="0"/>
                        </a:ext>
                      </a:extLst>
                    </a:blip>
                    <a:srcRect l="16434" t="14840" r="53239" b="10782"/>
                    <a:stretch/>
                  </pic:blipFill>
                  <pic:spPr>
                    <a:xfrm>
                      <a:off x="0" y="0"/>
                      <a:ext cx="5255260" cy="7249795"/>
                    </a:xfrm>
                    <a:prstGeom prst="rect">
                      <a:avLst/>
                    </a:prstGeom>
                  </pic:spPr>
                </pic:pic>
              </a:graphicData>
            </a:graphic>
          </wp:anchor>
        </w:drawing>
      </w:r>
    </w:p>
    <w:p w:rsidR="001F4868" w:rsidRDefault="001F4868" w:rsidP="00B82128">
      <w:pPr>
        <w:pStyle w:val="Prrafodelista"/>
        <w:ind w:left="1080"/>
        <w:jc w:val="both"/>
        <w:rPr>
          <w:rFonts w:ascii="Arial" w:hAnsi="Arial" w:cs="Arial"/>
          <w:b/>
          <w:sz w:val="24"/>
          <w:szCs w:val="24"/>
        </w:rPr>
      </w:pPr>
    </w:p>
    <w:p w:rsidR="001F4868" w:rsidRPr="00586AC0" w:rsidRDefault="001F4868" w:rsidP="001F4868">
      <w:pPr>
        <w:pStyle w:val="Prrafodelista"/>
        <w:numPr>
          <w:ilvl w:val="0"/>
          <w:numId w:val="35"/>
        </w:numPr>
        <w:jc w:val="both"/>
        <w:rPr>
          <w:rFonts w:ascii="Arial" w:hAnsi="Arial" w:cs="Arial"/>
          <w:b/>
          <w:sz w:val="24"/>
          <w:szCs w:val="24"/>
        </w:rPr>
      </w:pPr>
      <w:r w:rsidRPr="00DC68C3">
        <w:rPr>
          <w:rFonts w:ascii="Arial" w:hAnsi="Arial" w:cs="Arial"/>
          <w:b/>
          <w:sz w:val="24"/>
          <w:szCs w:val="24"/>
        </w:rPr>
        <w:lastRenderedPageBreak/>
        <w:t>Entrega de brazalete de identificación</w:t>
      </w:r>
      <w:r>
        <w:rPr>
          <w:rFonts w:ascii="Arial" w:hAnsi="Arial" w:cs="Arial"/>
          <w:b/>
          <w:sz w:val="24"/>
          <w:szCs w:val="24"/>
        </w:rPr>
        <w:t xml:space="preserve">: </w:t>
      </w:r>
    </w:p>
    <w:p w:rsidR="001F4868" w:rsidRDefault="001F4868" w:rsidP="00B82128">
      <w:pPr>
        <w:pStyle w:val="Prrafodelista"/>
        <w:ind w:left="1080"/>
        <w:jc w:val="both"/>
        <w:rPr>
          <w:rFonts w:ascii="Arial" w:hAnsi="Arial" w:cs="Arial"/>
          <w:b/>
          <w:sz w:val="24"/>
          <w:szCs w:val="24"/>
        </w:rPr>
      </w:pPr>
    </w:p>
    <w:p w:rsidR="001F4868" w:rsidRDefault="001F4868" w:rsidP="00B82128">
      <w:pPr>
        <w:pStyle w:val="Prrafodelista"/>
        <w:ind w:left="1080"/>
        <w:jc w:val="both"/>
        <w:rPr>
          <w:rFonts w:ascii="Arial" w:hAnsi="Arial" w:cs="Arial"/>
          <w:b/>
          <w:sz w:val="24"/>
          <w:szCs w:val="24"/>
        </w:rPr>
      </w:pPr>
      <w:r w:rsidRPr="00586AC0">
        <w:rPr>
          <w:rFonts w:ascii="Arial" w:hAnsi="Arial" w:cs="Arial"/>
          <w:b/>
          <w:noProof/>
          <w:sz w:val="24"/>
          <w:szCs w:val="24"/>
          <w:lang w:eastAsia="es-MX"/>
        </w:rPr>
        <w:drawing>
          <wp:anchor distT="0" distB="0" distL="114300" distR="114300" simplePos="0" relativeHeight="251671552" behindDoc="0" locked="0" layoutInCell="1" allowOverlap="1" wp14:anchorId="2D90EAFE" wp14:editId="2B93E49F">
            <wp:simplePos x="0" y="0"/>
            <wp:positionH relativeFrom="margin">
              <wp:align>right</wp:align>
            </wp:positionH>
            <wp:positionV relativeFrom="paragraph">
              <wp:posOffset>344087</wp:posOffset>
            </wp:positionV>
            <wp:extent cx="5390515" cy="7100515"/>
            <wp:effectExtent l="0" t="0" r="635" b="5715"/>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extLst>
                        <a:ext uri="{28A0092B-C50C-407E-A947-70E740481C1C}">
                          <a14:useLocalDpi xmlns:a14="http://schemas.microsoft.com/office/drawing/2010/main" val="0"/>
                        </a:ext>
                      </a:extLst>
                    </a:blip>
                    <a:srcRect l="53674" t="14029" r="16391" b="12406"/>
                    <a:stretch/>
                  </pic:blipFill>
                  <pic:spPr>
                    <a:xfrm>
                      <a:off x="0" y="0"/>
                      <a:ext cx="5390515" cy="7100515"/>
                    </a:xfrm>
                    <a:prstGeom prst="rect">
                      <a:avLst/>
                    </a:prstGeom>
                  </pic:spPr>
                </pic:pic>
              </a:graphicData>
            </a:graphic>
          </wp:anchor>
        </w:drawing>
      </w:r>
    </w:p>
    <w:p w:rsidR="001F4868" w:rsidRDefault="001F4868" w:rsidP="00B82128">
      <w:pPr>
        <w:pStyle w:val="Prrafodelista"/>
        <w:ind w:left="1080"/>
        <w:jc w:val="both"/>
        <w:rPr>
          <w:rFonts w:ascii="Arial" w:hAnsi="Arial" w:cs="Arial"/>
          <w:b/>
          <w:sz w:val="24"/>
          <w:szCs w:val="24"/>
        </w:rPr>
      </w:pPr>
    </w:p>
    <w:p w:rsidR="001F4868" w:rsidRDefault="001F4868" w:rsidP="00B82128">
      <w:pPr>
        <w:pStyle w:val="Prrafodelista"/>
        <w:ind w:left="1080"/>
        <w:jc w:val="both"/>
        <w:rPr>
          <w:rFonts w:ascii="Arial" w:hAnsi="Arial" w:cs="Arial"/>
          <w:b/>
          <w:sz w:val="24"/>
          <w:szCs w:val="24"/>
        </w:rPr>
      </w:pPr>
    </w:p>
    <w:p w:rsidR="001F4868" w:rsidRDefault="001F4868" w:rsidP="00B82128">
      <w:pPr>
        <w:pStyle w:val="Prrafodelista"/>
        <w:ind w:left="1080"/>
        <w:jc w:val="both"/>
        <w:rPr>
          <w:rFonts w:ascii="Arial" w:hAnsi="Arial" w:cs="Arial"/>
          <w:b/>
          <w:sz w:val="24"/>
          <w:szCs w:val="24"/>
        </w:rPr>
      </w:pPr>
    </w:p>
    <w:p w:rsidR="00DC68C3" w:rsidRPr="001F4868" w:rsidRDefault="00DC68C3" w:rsidP="001F4868">
      <w:pPr>
        <w:pStyle w:val="Prrafodelista"/>
        <w:numPr>
          <w:ilvl w:val="0"/>
          <w:numId w:val="35"/>
        </w:numPr>
        <w:jc w:val="both"/>
        <w:rPr>
          <w:rFonts w:ascii="Arial" w:hAnsi="Arial" w:cs="Arial"/>
          <w:b/>
          <w:sz w:val="24"/>
          <w:szCs w:val="24"/>
        </w:rPr>
      </w:pPr>
      <w:r w:rsidRPr="001F4868">
        <w:rPr>
          <w:rFonts w:ascii="Arial" w:hAnsi="Arial" w:cs="Arial"/>
          <w:b/>
          <w:sz w:val="24"/>
          <w:szCs w:val="24"/>
        </w:rPr>
        <w:t xml:space="preserve">Constancia de entrega de un niño(as) y/o adolescentes y/o grupos vulnerables: </w:t>
      </w:r>
    </w:p>
    <w:p w:rsidR="00746577" w:rsidRDefault="00B82128" w:rsidP="00746577">
      <w:pPr>
        <w:pStyle w:val="Prrafodelista"/>
        <w:ind w:left="1080"/>
        <w:jc w:val="both"/>
        <w:rPr>
          <w:rFonts w:ascii="Arial" w:hAnsi="Arial" w:cs="Arial"/>
          <w:b/>
          <w:sz w:val="24"/>
          <w:szCs w:val="24"/>
        </w:rPr>
      </w:pPr>
      <w:r w:rsidRPr="00586AC0">
        <w:rPr>
          <w:rFonts w:ascii="Arial" w:hAnsi="Arial" w:cs="Arial"/>
          <w:noProof/>
          <w:sz w:val="24"/>
          <w:szCs w:val="24"/>
          <w:lang w:eastAsia="es-MX"/>
        </w:rPr>
        <w:drawing>
          <wp:anchor distT="0" distB="0" distL="114300" distR="114300" simplePos="0" relativeHeight="251661312" behindDoc="0" locked="0" layoutInCell="1" allowOverlap="1">
            <wp:simplePos x="0" y="0"/>
            <wp:positionH relativeFrom="margin">
              <wp:align>center</wp:align>
            </wp:positionH>
            <wp:positionV relativeFrom="paragraph">
              <wp:posOffset>196270</wp:posOffset>
            </wp:positionV>
            <wp:extent cx="7084060" cy="5605145"/>
            <wp:effectExtent l="0" t="0" r="2540" b="0"/>
            <wp:wrapSquare wrapText="bothSides"/>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21293" t="18725" r="21935" b="11652"/>
                    <a:stretch/>
                  </pic:blipFill>
                  <pic:spPr>
                    <a:xfrm>
                      <a:off x="0" y="0"/>
                      <a:ext cx="7084060" cy="5605145"/>
                    </a:xfrm>
                    <a:prstGeom prst="rect">
                      <a:avLst/>
                    </a:prstGeom>
                  </pic:spPr>
                </pic:pic>
              </a:graphicData>
            </a:graphic>
          </wp:anchor>
        </w:drawing>
      </w:r>
    </w:p>
    <w:p w:rsidR="00991883" w:rsidRDefault="00991883" w:rsidP="00746577">
      <w:pPr>
        <w:pStyle w:val="Prrafodelista"/>
        <w:ind w:left="1080"/>
        <w:jc w:val="both"/>
        <w:rPr>
          <w:rFonts w:ascii="Arial" w:hAnsi="Arial" w:cs="Arial"/>
          <w:b/>
          <w:sz w:val="24"/>
          <w:szCs w:val="24"/>
        </w:rPr>
      </w:pPr>
    </w:p>
    <w:p w:rsidR="00991883" w:rsidRDefault="00991883" w:rsidP="00746577">
      <w:pPr>
        <w:pStyle w:val="Prrafodelista"/>
        <w:ind w:left="1080"/>
        <w:jc w:val="both"/>
        <w:rPr>
          <w:rFonts w:ascii="Arial" w:hAnsi="Arial" w:cs="Arial"/>
          <w:b/>
          <w:sz w:val="24"/>
          <w:szCs w:val="24"/>
        </w:rPr>
      </w:pPr>
    </w:p>
    <w:p w:rsidR="00586AC0" w:rsidRDefault="00586AC0" w:rsidP="00746577">
      <w:pPr>
        <w:pStyle w:val="Prrafodelista"/>
        <w:ind w:left="1080"/>
        <w:jc w:val="both"/>
        <w:rPr>
          <w:rFonts w:ascii="Arial" w:hAnsi="Arial" w:cs="Arial"/>
          <w:b/>
          <w:sz w:val="24"/>
          <w:szCs w:val="24"/>
        </w:rPr>
      </w:pPr>
    </w:p>
    <w:p w:rsidR="00586AC0" w:rsidRDefault="00586AC0" w:rsidP="00746577">
      <w:pPr>
        <w:pStyle w:val="Prrafodelista"/>
        <w:ind w:left="1080"/>
        <w:jc w:val="both"/>
        <w:rPr>
          <w:rFonts w:ascii="Arial" w:hAnsi="Arial" w:cs="Arial"/>
          <w:b/>
          <w:sz w:val="24"/>
          <w:szCs w:val="24"/>
        </w:rPr>
      </w:pPr>
    </w:p>
    <w:p w:rsidR="00586AC0" w:rsidRDefault="00586AC0" w:rsidP="00746577">
      <w:pPr>
        <w:pStyle w:val="Prrafodelista"/>
        <w:ind w:left="1080"/>
        <w:jc w:val="both"/>
        <w:rPr>
          <w:rFonts w:ascii="Arial" w:hAnsi="Arial" w:cs="Arial"/>
          <w:b/>
          <w:sz w:val="24"/>
          <w:szCs w:val="24"/>
        </w:rPr>
      </w:pPr>
    </w:p>
    <w:p w:rsidR="00586AC0" w:rsidRDefault="00586AC0" w:rsidP="00746577">
      <w:pPr>
        <w:pStyle w:val="Prrafodelista"/>
        <w:ind w:left="1080"/>
        <w:jc w:val="both"/>
        <w:rPr>
          <w:rFonts w:ascii="Arial" w:hAnsi="Arial" w:cs="Arial"/>
          <w:b/>
          <w:sz w:val="24"/>
          <w:szCs w:val="24"/>
        </w:rPr>
      </w:pPr>
    </w:p>
    <w:p w:rsidR="00586AC0" w:rsidRDefault="00586AC0" w:rsidP="00746577">
      <w:pPr>
        <w:pStyle w:val="Prrafodelista"/>
        <w:ind w:left="1080"/>
        <w:jc w:val="both"/>
        <w:rPr>
          <w:rFonts w:ascii="Arial" w:hAnsi="Arial" w:cs="Arial"/>
          <w:b/>
          <w:sz w:val="24"/>
          <w:szCs w:val="24"/>
        </w:rPr>
      </w:pPr>
    </w:p>
    <w:p w:rsidR="00586AC0" w:rsidRPr="00746577" w:rsidRDefault="00586AC0" w:rsidP="00746577">
      <w:pPr>
        <w:pStyle w:val="Prrafodelista"/>
        <w:ind w:left="1080"/>
        <w:jc w:val="both"/>
        <w:rPr>
          <w:rFonts w:ascii="Arial" w:hAnsi="Arial" w:cs="Arial"/>
          <w:b/>
          <w:sz w:val="24"/>
          <w:szCs w:val="24"/>
        </w:rPr>
      </w:pPr>
    </w:p>
    <w:p w:rsidR="00586AC0" w:rsidRDefault="00586AC0" w:rsidP="009821FD">
      <w:pPr>
        <w:jc w:val="both"/>
        <w:rPr>
          <w:rFonts w:ascii="Arial" w:hAnsi="Arial" w:cs="Arial"/>
          <w:b/>
          <w:sz w:val="24"/>
          <w:szCs w:val="24"/>
        </w:rPr>
      </w:pPr>
    </w:p>
    <w:p w:rsidR="00DC68C3" w:rsidRPr="00DC68C3" w:rsidRDefault="00A928F2" w:rsidP="001F4868">
      <w:pPr>
        <w:pStyle w:val="Prrafodelista"/>
        <w:numPr>
          <w:ilvl w:val="0"/>
          <w:numId w:val="35"/>
        </w:numPr>
        <w:rPr>
          <w:rFonts w:ascii="Arial" w:hAnsi="Arial" w:cs="Arial"/>
          <w:b/>
          <w:sz w:val="24"/>
          <w:szCs w:val="24"/>
        </w:rPr>
      </w:pPr>
      <w:r w:rsidRPr="00DF060F">
        <w:rPr>
          <w:rFonts w:ascii="Arial" w:hAnsi="Arial" w:cs="Arial"/>
          <w:noProof/>
          <w:sz w:val="24"/>
          <w:szCs w:val="24"/>
          <w:lang w:eastAsia="es-MX"/>
        </w:rPr>
        <w:drawing>
          <wp:anchor distT="0" distB="0" distL="114300" distR="114300" simplePos="0" relativeHeight="251659264" behindDoc="0" locked="0" layoutInCell="1" allowOverlap="1">
            <wp:simplePos x="0" y="0"/>
            <wp:positionH relativeFrom="column">
              <wp:posOffset>-508249</wp:posOffset>
            </wp:positionH>
            <wp:positionV relativeFrom="paragraph">
              <wp:posOffset>590301</wp:posOffset>
            </wp:positionV>
            <wp:extent cx="6642735" cy="4794636"/>
            <wp:effectExtent l="0" t="0" r="24765" b="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DC68C3">
        <w:rPr>
          <w:rFonts w:ascii="Arial" w:hAnsi="Arial" w:cs="Arial"/>
          <w:b/>
          <w:sz w:val="24"/>
          <w:szCs w:val="24"/>
        </w:rPr>
        <w:t xml:space="preserve">Organigrama </w:t>
      </w:r>
      <w:r w:rsidR="007008F1">
        <w:rPr>
          <w:rFonts w:ascii="Arial" w:hAnsi="Arial" w:cs="Arial"/>
          <w:b/>
          <w:sz w:val="24"/>
          <w:szCs w:val="24"/>
        </w:rPr>
        <w:t>de vinculación institucional para efectos del presente protocolo:</w:t>
      </w:r>
    </w:p>
    <w:p w:rsidR="007C076F" w:rsidRPr="007008F1" w:rsidRDefault="007C076F" w:rsidP="007008F1">
      <w:pPr>
        <w:jc w:val="both"/>
        <w:rPr>
          <w:rFonts w:ascii="Arial" w:hAnsi="Arial" w:cs="Arial"/>
          <w:sz w:val="24"/>
          <w:szCs w:val="24"/>
        </w:rPr>
      </w:pPr>
    </w:p>
    <w:p w:rsidR="002A35ED" w:rsidRDefault="002A35ED" w:rsidP="009266F6">
      <w:pPr>
        <w:jc w:val="both"/>
        <w:rPr>
          <w:rFonts w:ascii="Arial" w:hAnsi="Arial" w:cs="Arial"/>
          <w:sz w:val="24"/>
          <w:szCs w:val="24"/>
        </w:rPr>
      </w:pPr>
    </w:p>
    <w:p w:rsidR="00586AC0" w:rsidRDefault="00586AC0" w:rsidP="009266F6">
      <w:pPr>
        <w:jc w:val="both"/>
        <w:rPr>
          <w:rFonts w:ascii="Arial" w:hAnsi="Arial" w:cs="Arial"/>
          <w:sz w:val="24"/>
          <w:szCs w:val="24"/>
        </w:rPr>
      </w:pPr>
    </w:p>
    <w:p w:rsidR="00586AC0" w:rsidRDefault="00586AC0" w:rsidP="009266F6">
      <w:pPr>
        <w:jc w:val="both"/>
        <w:rPr>
          <w:rFonts w:ascii="Arial" w:hAnsi="Arial" w:cs="Arial"/>
          <w:sz w:val="24"/>
          <w:szCs w:val="24"/>
        </w:rPr>
      </w:pPr>
    </w:p>
    <w:p w:rsidR="00586AC0" w:rsidRDefault="00586AC0" w:rsidP="009266F6">
      <w:pPr>
        <w:jc w:val="both"/>
        <w:rPr>
          <w:rFonts w:ascii="Arial" w:hAnsi="Arial" w:cs="Arial"/>
          <w:sz w:val="24"/>
          <w:szCs w:val="24"/>
        </w:rPr>
      </w:pPr>
    </w:p>
    <w:p w:rsidR="00586AC0" w:rsidRPr="00DF060F" w:rsidRDefault="00586AC0" w:rsidP="009266F6">
      <w:pPr>
        <w:jc w:val="both"/>
        <w:rPr>
          <w:rFonts w:ascii="Arial" w:hAnsi="Arial" w:cs="Arial"/>
          <w:sz w:val="24"/>
          <w:szCs w:val="24"/>
        </w:rPr>
      </w:pPr>
    </w:p>
    <w:sectPr w:rsidR="00586AC0" w:rsidRPr="00DF060F" w:rsidSect="006A18C3">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323" w:rsidRDefault="00964323" w:rsidP="00FD2088">
      <w:pPr>
        <w:spacing w:after="0" w:line="240" w:lineRule="auto"/>
      </w:pPr>
      <w:r>
        <w:separator/>
      </w:r>
    </w:p>
  </w:endnote>
  <w:endnote w:type="continuationSeparator" w:id="0">
    <w:p w:rsidR="00964323" w:rsidRDefault="00964323" w:rsidP="00FD2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840144"/>
      <w:docPartObj>
        <w:docPartGallery w:val="Page Numbers (Bottom of Page)"/>
        <w:docPartUnique/>
      </w:docPartObj>
    </w:sdtPr>
    <w:sdtEndPr/>
    <w:sdtContent>
      <w:p w:rsidR="00E719CC" w:rsidRDefault="00E719CC">
        <w:pPr>
          <w:pStyle w:val="Piedepgina"/>
          <w:jc w:val="center"/>
        </w:pPr>
        <w:r>
          <w:fldChar w:fldCharType="begin"/>
        </w:r>
        <w:r>
          <w:instrText>PAGE   \* MERGEFORMAT</w:instrText>
        </w:r>
        <w:r>
          <w:fldChar w:fldCharType="separate"/>
        </w:r>
        <w:r>
          <w:rPr>
            <w:lang w:val="es-ES"/>
          </w:rPr>
          <w:t>2</w:t>
        </w:r>
        <w:r>
          <w:fldChar w:fldCharType="end"/>
        </w:r>
      </w:p>
    </w:sdtContent>
  </w:sdt>
  <w:p w:rsidR="008D2DDC" w:rsidRDefault="008D2DDC" w:rsidP="008D3D9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323" w:rsidRDefault="00964323" w:rsidP="00FD2088">
      <w:pPr>
        <w:spacing w:after="0" w:line="240" w:lineRule="auto"/>
      </w:pPr>
      <w:r>
        <w:separator/>
      </w:r>
    </w:p>
  </w:footnote>
  <w:footnote w:type="continuationSeparator" w:id="0">
    <w:p w:rsidR="00964323" w:rsidRDefault="00964323" w:rsidP="00FD2088">
      <w:pPr>
        <w:spacing w:after="0" w:line="240" w:lineRule="auto"/>
      </w:pPr>
      <w:r>
        <w:continuationSeparator/>
      </w:r>
    </w:p>
  </w:footnote>
  <w:footnote w:id="1">
    <w:p w:rsidR="008D2DDC" w:rsidRPr="009266F6" w:rsidRDefault="008D2DDC" w:rsidP="006716B9">
      <w:pPr>
        <w:pStyle w:val="NormalWeb"/>
        <w:spacing w:line="276" w:lineRule="auto"/>
        <w:jc w:val="both"/>
        <w:rPr>
          <w:rFonts w:ascii="Arial" w:hAnsi="Arial" w:cs="Arial"/>
          <w:color w:val="000000"/>
          <w:sz w:val="20"/>
          <w:szCs w:val="20"/>
        </w:rPr>
      </w:pPr>
      <w:r w:rsidRPr="009266F6">
        <w:rPr>
          <w:rStyle w:val="Refdenotaalpie"/>
          <w:rFonts w:ascii="Arial" w:hAnsi="Arial" w:cs="Arial"/>
          <w:sz w:val="20"/>
        </w:rPr>
        <w:footnoteRef/>
      </w:r>
      <w:r w:rsidRPr="009266F6">
        <w:rPr>
          <w:rFonts w:ascii="Arial" w:hAnsi="Arial" w:cs="Arial"/>
          <w:color w:val="000000"/>
          <w:sz w:val="20"/>
          <w:szCs w:val="20"/>
        </w:rPr>
        <w:t>Entendiendo por dignidad, aquello que es inherente a todas las personas y constituye la base de los derechos fundamentales, descrito de esta manera en los preámbulos de los Pactos de Naciones Unidas sobre los derechos civiles y políticos y los derechos económicos, sociales y culturales.</w:t>
      </w:r>
    </w:p>
    <w:p w:rsidR="008D2DDC" w:rsidRDefault="008D2DDC">
      <w:pPr>
        <w:pStyle w:val="Textonotapie"/>
      </w:pPr>
    </w:p>
  </w:footnote>
  <w:footnote w:id="2">
    <w:p w:rsidR="00746577" w:rsidRDefault="00746577">
      <w:pPr>
        <w:pStyle w:val="Textonotapie"/>
      </w:pPr>
      <w:r>
        <w:rPr>
          <w:rStyle w:val="Refdenotaalpie"/>
        </w:rPr>
        <w:footnoteRef/>
      </w:r>
      <w:r>
        <w:t xml:space="preserve"> Tomado de </w:t>
      </w:r>
      <w:hyperlink r:id="rId1" w:history="1">
        <w:r w:rsidRPr="00746577">
          <w:rPr>
            <w:rStyle w:val="Hipervnculo"/>
            <w:rFonts w:ascii="Arial" w:hAnsi="Arial" w:cs="Arial"/>
            <w:sz w:val="24"/>
            <w:szCs w:val="24"/>
          </w:rPr>
          <w:t>https://population.un.org/wpp/Publications/Files/WPP2019_PressRelease_ES.pdf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DC" w:rsidRPr="008C0AC3" w:rsidRDefault="008D2DDC" w:rsidP="008C0AC3">
    <w:pPr>
      <w:pStyle w:val="Ttulo"/>
      <w:jc w:val="center"/>
      <w:rPr>
        <w:rFonts w:ascii="Bookman Old Style" w:hAnsi="Bookman Old Style"/>
        <w:sz w:val="28"/>
        <w:szCs w:val="28"/>
      </w:rPr>
    </w:pPr>
    <w:r w:rsidRPr="008C0AC3">
      <w:rPr>
        <w:noProof/>
        <w:sz w:val="28"/>
        <w:szCs w:val="28"/>
        <w:lang w:eastAsia="es-MX"/>
      </w:rPr>
      <w:drawing>
        <wp:anchor distT="0" distB="0" distL="114300" distR="114300" simplePos="0" relativeHeight="251660288" behindDoc="1" locked="0" layoutInCell="1" allowOverlap="1">
          <wp:simplePos x="0" y="0"/>
          <wp:positionH relativeFrom="page">
            <wp:posOffset>-5398</wp:posOffset>
          </wp:positionH>
          <wp:positionV relativeFrom="paragraph">
            <wp:posOffset>-493395</wp:posOffset>
          </wp:positionV>
          <wp:extent cx="7772400" cy="1005829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297"/>
                  </a:xfrm>
                  <a:prstGeom prst="rect">
                    <a:avLst/>
                  </a:prstGeom>
                  <a:noFill/>
                  <a:ln>
                    <a:noFill/>
                  </a:ln>
                </pic:spPr>
              </pic:pic>
            </a:graphicData>
          </a:graphic>
        </wp:anchor>
      </w:drawing>
    </w:r>
  </w:p>
  <w:p w:rsidR="008D2DDC" w:rsidRDefault="008D2DDC" w:rsidP="008C0AC3">
    <w:pPr>
      <w:pStyle w:val="Encabezado"/>
      <w:tabs>
        <w:tab w:val="clear" w:pos="4419"/>
        <w:tab w:val="clear" w:pos="8838"/>
        <w:tab w:val="left" w:pos="20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085"/>
    <w:multiLevelType w:val="hybridMultilevel"/>
    <w:tmpl w:val="9454BE3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1F0AF3"/>
    <w:multiLevelType w:val="multilevel"/>
    <w:tmpl w:val="6718801E"/>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AE5F5F"/>
    <w:multiLevelType w:val="hybridMultilevel"/>
    <w:tmpl w:val="12468BA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D478E"/>
    <w:multiLevelType w:val="hybridMultilevel"/>
    <w:tmpl w:val="80A23674"/>
    <w:lvl w:ilvl="0" w:tplc="5D2E168C">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463262"/>
    <w:multiLevelType w:val="hybridMultilevel"/>
    <w:tmpl w:val="4A7C0C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AD427F"/>
    <w:multiLevelType w:val="hybridMultilevel"/>
    <w:tmpl w:val="988C9B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8E0D00"/>
    <w:multiLevelType w:val="hybridMultilevel"/>
    <w:tmpl w:val="995C033E"/>
    <w:lvl w:ilvl="0" w:tplc="D8027FD6">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C564958"/>
    <w:multiLevelType w:val="hybridMultilevel"/>
    <w:tmpl w:val="F0C2CC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C31918"/>
    <w:multiLevelType w:val="hybridMultilevel"/>
    <w:tmpl w:val="55E48E56"/>
    <w:lvl w:ilvl="0" w:tplc="F91094E2">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0A00D7"/>
    <w:multiLevelType w:val="hybridMultilevel"/>
    <w:tmpl w:val="B2AC0BA8"/>
    <w:lvl w:ilvl="0" w:tplc="AD1C827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5A973ED"/>
    <w:multiLevelType w:val="hybridMultilevel"/>
    <w:tmpl w:val="E7CC1974"/>
    <w:lvl w:ilvl="0" w:tplc="E0D60F8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210C54"/>
    <w:multiLevelType w:val="hybridMultilevel"/>
    <w:tmpl w:val="B69C1EF4"/>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274B120C"/>
    <w:multiLevelType w:val="hybridMultilevel"/>
    <w:tmpl w:val="24AE68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EC26D9"/>
    <w:multiLevelType w:val="hybridMultilevel"/>
    <w:tmpl w:val="2E1AE02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2A0FBC"/>
    <w:multiLevelType w:val="hybridMultilevel"/>
    <w:tmpl w:val="B3F2C39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58D3246"/>
    <w:multiLevelType w:val="hybridMultilevel"/>
    <w:tmpl w:val="5254DFCE"/>
    <w:lvl w:ilvl="0" w:tplc="9336F532">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62619C6"/>
    <w:multiLevelType w:val="hybridMultilevel"/>
    <w:tmpl w:val="EB6C13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FC4A0C"/>
    <w:multiLevelType w:val="hybridMultilevel"/>
    <w:tmpl w:val="863C54F2"/>
    <w:lvl w:ilvl="0" w:tplc="499AEE26">
      <w:start w:val="1"/>
      <w:numFmt w:val="decimal"/>
      <w:lvlText w:val="%1."/>
      <w:lvlJc w:val="left"/>
      <w:pPr>
        <w:ind w:left="720" w:hanging="360"/>
      </w:pPr>
      <w:rPr>
        <w:rFonts w:hint="default"/>
        <w:b/>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6D38C5"/>
    <w:multiLevelType w:val="hybridMultilevel"/>
    <w:tmpl w:val="6A6E7918"/>
    <w:lvl w:ilvl="0" w:tplc="2592B99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6D3E48"/>
    <w:multiLevelType w:val="hybridMultilevel"/>
    <w:tmpl w:val="C662528A"/>
    <w:lvl w:ilvl="0" w:tplc="0FDA7B42">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DEA0538"/>
    <w:multiLevelType w:val="hybridMultilevel"/>
    <w:tmpl w:val="CF2C7F86"/>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E3F3610"/>
    <w:multiLevelType w:val="hybridMultilevel"/>
    <w:tmpl w:val="7E806FB8"/>
    <w:lvl w:ilvl="0" w:tplc="78723BD8">
      <w:start w:val="1"/>
      <w:numFmt w:val="bullet"/>
      <w:lvlText w:val="•"/>
      <w:lvlJc w:val="left"/>
      <w:pPr>
        <w:tabs>
          <w:tab w:val="num" w:pos="720"/>
        </w:tabs>
        <w:ind w:left="720" w:hanging="360"/>
      </w:pPr>
      <w:rPr>
        <w:rFonts w:ascii="Arial" w:hAnsi="Arial" w:hint="default"/>
      </w:rPr>
    </w:lvl>
    <w:lvl w:ilvl="1" w:tplc="4DB22F90" w:tentative="1">
      <w:start w:val="1"/>
      <w:numFmt w:val="bullet"/>
      <w:lvlText w:val="•"/>
      <w:lvlJc w:val="left"/>
      <w:pPr>
        <w:tabs>
          <w:tab w:val="num" w:pos="1440"/>
        </w:tabs>
        <w:ind w:left="1440" w:hanging="360"/>
      </w:pPr>
      <w:rPr>
        <w:rFonts w:ascii="Arial" w:hAnsi="Arial" w:hint="default"/>
      </w:rPr>
    </w:lvl>
    <w:lvl w:ilvl="2" w:tplc="F8F6C264" w:tentative="1">
      <w:start w:val="1"/>
      <w:numFmt w:val="bullet"/>
      <w:lvlText w:val="•"/>
      <w:lvlJc w:val="left"/>
      <w:pPr>
        <w:tabs>
          <w:tab w:val="num" w:pos="2160"/>
        </w:tabs>
        <w:ind w:left="2160" w:hanging="360"/>
      </w:pPr>
      <w:rPr>
        <w:rFonts w:ascii="Arial" w:hAnsi="Arial" w:hint="default"/>
      </w:rPr>
    </w:lvl>
    <w:lvl w:ilvl="3" w:tplc="F7DA2D34" w:tentative="1">
      <w:start w:val="1"/>
      <w:numFmt w:val="bullet"/>
      <w:lvlText w:val="•"/>
      <w:lvlJc w:val="left"/>
      <w:pPr>
        <w:tabs>
          <w:tab w:val="num" w:pos="2880"/>
        </w:tabs>
        <w:ind w:left="2880" w:hanging="360"/>
      </w:pPr>
      <w:rPr>
        <w:rFonts w:ascii="Arial" w:hAnsi="Arial" w:hint="default"/>
      </w:rPr>
    </w:lvl>
    <w:lvl w:ilvl="4" w:tplc="9AC29BFC" w:tentative="1">
      <w:start w:val="1"/>
      <w:numFmt w:val="bullet"/>
      <w:lvlText w:val="•"/>
      <w:lvlJc w:val="left"/>
      <w:pPr>
        <w:tabs>
          <w:tab w:val="num" w:pos="3600"/>
        </w:tabs>
        <w:ind w:left="3600" w:hanging="360"/>
      </w:pPr>
      <w:rPr>
        <w:rFonts w:ascii="Arial" w:hAnsi="Arial" w:hint="default"/>
      </w:rPr>
    </w:lvl>
    <w:lvl w:ilvl="5" w:tplc="8F42552C" w:tentative="1">
      <w:start w:val="1"/>
      <w:numFmt w:val="bullet"/>
      <w:lvlText w:val="•"/>
      <w:lvlJc w:val="left"/>
      <w:pPr>
        <w:tabs>
          <w:tab w:val="num" w:pos="4320"/>
        </w:tabs>
        <w:ind w:left="4320" w:hanging="360"/>
      </w:pPr>
      <w:rPr>
        <w:rFonts w:ascii="Arial" w:hAnsi="Arial" w:hint="default"/>
      </w:rPr>
    </w:lvl>
    <w:lvl w:ilvl="6" w:tplc="0ACA3F40" w:tentative="1">
      <w:start w:val="1"/>
      <w:numFmt w:val="bullet"/>
      <w:lvlText w:val="•"/>
      <w:lvlJc w:val="left"/>
      <w:pPr>
        <w:tabs>
          <w:tab w:val="num" w:pos="5040"/>
        </w:tabs>
        <w:ind w:left="5040" w:hanging="360"/>
      </w:pPr>
      <w:rPr>
        <w:rFonts w:ascii="Arial" w:hAnsi="Arial" w:hint="default"/>
      </w:rPr>
    </w:lvl>
    <w:lvl w:ilvl="7" w:tplc="DFEE29D0" w:tentative="1">
      <w:start w:val="1"/>
      <w:numFmt w:val="bullet"/>
      <w:lvlText w:val="•"/>
      <w:lvlJc w:val="left"/>
      <w:pPr>
        <w:tabs>
          <w:tab w:val="num" w:pos="5760"/>
        </w:tabs>
        <w:ind w:left="5760" w:hanging="360"/>
      </w:pPr>
      <w:rPr>
        <w:rFonts w:ascii="Arial" w:hAnsi="Arial" w:hint="default"/>
      </w:rPr>
    </w:lvl>
    <w:lvl w:ilvl="8" w:tplc="912814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010F48"/>
    <w:multiLevelType w:val="hybridMultilevel"/>
    <w:tmpl w:val="4D0649E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4E325B"/>
    <w:multiLevelType w:val="hybridMultilevel"/>
    <w:tmpl w:val="C30C2D9C"/>
    <w:lvl w:ilvl="0" w:tplc="361090AA">
      <w:start w:val="1"/>
      <w:numFmt w:val="upperRoman"/>
      <w:lvlText w:val="%1."/>
      <w:lvlJc w:val="righ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92F4D7E"/>
    <w:multiLevelType w:val="hybridMultilevel"/>
    <w:tmpl w:val="3D5C5F98"/>
    <w:lvl w:ilvl="0" w:tplc="D1F07918">
      <w:start w:val="1"/>
      <w:numFmt w:val="bullet"/>
      <w:lvlText w:val="•"/>
      <w:lvlJc w:val="left"/>
      <w:pPr>
        <w:tabs>
          <w:tab w:val="num" w:pos="720"/>
        </w:tabs>
        <w:ind w:left="720" w:hanging="360"/>
      </w:pPr>
      <w:rPr>
        <w:rFonts w:ascii="Times New Roman" w:hAnsi="Times New Roman" w:hint="default"/>
      </w:rPr>
    </w:lvl>
    <w:lvl w:ilvl="1" w:tplc="F44EEF9E" w:tentative="1">
      <w:start w:val="1"/>
      <w:numFmt w:val="bullet"/>
      <w:lvlText w:val="•"/>
      <w:lvlJc w:val="left"/>
      <w:pPr>
        <w:tabs>
          <w:tab w:val="num" w:pos="1440"/>
        </w:tabs>
        <w:ind w:left="1440" w:hanging="360"/>
      </w:pPr>
      <w:rPr>
        <w:rFonts w:ascii="Times New Roman" w:hAnsi="Times New Roman" w:hint="default"/>
      </w:rPr>
    </w:lvl>
    <w:lvl w:ilvl="2" w:tplc="1164955E" w:tentative="1">
      <w:start w:val="1"/>
      <w:numFmt w:val="bullet"/>
      <w:lvlText w:val="•"/>
      <w:lvlJc w:val="left"/>
      <w:pPr>
        <w:tabs>
          <w:tab w:val="num" w:pos="2160"/>
        </w:tabs>
        <w:ind w:left="2160" w:hanging="360"/>
      </w:pPr>
      <w:rPr>
        <w:rFonts w:ascii="Times New Roman" w:hAnsi="Times New Roman" w:hint="default"/>
      </w:rPr>
    </w:lvl>
    <w:lvl w:ilvl="3" w:tplc="C706A650" w:tentative="1">
      <w:start w:val="1"/>
      <w:numFmt w:val="bullet"/>
      <w:lvlText w:val="•"/>
      <w:lvlJc w:val="left"/>
      <w:pPr>
        <w:tabs>
          <w:tab w:val="num" w:pos="2880"/>
        </w:tabs>
        <w:ind w:left="2880" w:hanging="360"/>
      </w:pPr>
      <w:rPr>
        <w:rFonts w:ascii="Times New Roman" w:hAnsi="Times New Roman" w:hint="default"/>
      </w:rPr>
    </w:lvl>
    <w:lvl w:ilvl="4" w:tplc="C6CC0056" w:tentative="1">
      <w:start w:val="1"/>
      <w:numFmt w:val="bullet"/>
      <w:lvlText w:val="•"/>
      <w:lvlJc w:val="left"/>
      <w:pPr>
        <w:tabs>
          <w:tab w:val="num" w:pos="3600"/>
        </w:tabs>
        <w:ind w:left="3600" w:hanging="360"/>
      </w:pPr>
      <w:rPr>
        <w:rFonts w:ascii="Times New Roman" w:hAnsi="Times New Roman" w:hint="default"/>
      </w:rPr>
    </w:lvl>
    <w:lvl w:ilvl="5" w:tplc="1B329C66" w:tentative="1">
      <w:start w:val="1"/>
      <w:numFmt w:val="bullet"/>
      <w:lvlText w:val="•"/>
      <w:lvlJc w:val="left"/>
      <w:pPr>
        <w:tabs>
          <w:tab w:val="num" w:pos="4320"/>
        </w:tabs>
        <w:ind w:left="4320" w:hanging="360"/>
      </w:pPr>
      <w:rPr>
        <w:rFonts w:ascii="Times New Roman" w:hAnsi="Times New Roman" w:hint="default"/>
      </w:rPr>
    </w:lvl>
    <w:lvl w:ilvl="6" w:tplc="5A12DAD2" w:tentative="1">
      <w:start w:val="1"/>
      <w:numFmt w:val="bullet"/>
      <w:lvlText w:val="•"/>
      <w:lvlJc w:val="left"/>
      <w:pPr>
        <w:tabs>
          <w:tab w:val="num" w:pos="5040"/>
        </w:tabs>
        <w:ind w:left="5040" w:hanging="360"/>
      </w:pPr>
      <w:rPr>
        <w:rFonts w:ascii="Times New Roman" w:hAnsi="Times New Roman" w:hint="default"/>
      </w:rPr>
    </w:lvl>
    <w:lvl w:ilvl="7" w:tplc="3E4092A2" w:tentative="1">
      <w:start w:val="1"/>
      <w:numFmt w:val="bullet"/>
      <w:lvlText w:val="•"/>
      <w:lvlJc w:val="left"/>
      <w:pPr>
        <w:tabs>
          <w:tab w:val="num" w:pos="5760"/>
        </w:tabs>
        <w:ind w:left="5760" w:hanging="360"/>
      </w:pPr>
      <w:rPr>
        <w:rFonts w:ascii="Times New Roman" w:hAnsi="Times New Roman" w:hint="default"/>
      </w:rPr>
    </w:lvl>
    <w:lvl w:ilvl="8" w:tplc="B39607E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93C5837"/>
    <w:multiLevelType w:val="hybridMultilevel"/>
    <w:tmpl w:val="DB76C0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846658"/>
    <w:multiLevelType w:val="hybridMultilevel"/>
    <w:tmpl w:val="9B7EA8E0"/>
    <w:lvl w:ilvl="0" w:tplc="1B2CD2E8">
      <w:start w:val="1"/>
      <w:numFmt w:val="upperRoman"/>
      <w:lvlText w:val="%1."/>
      <w:lvlJc w:val="righ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787FBB"/>
    <w:multiLevelType w:val="multilevel"/>
    <w:tmpl w:val="F61AF266"/>
    <w:lvl w:ilvl="0">
      <w:start w:val="1"/>
      <w:numFmt w:val="upperRoman"/>
      <w:lvlText w:val="%1."/>
      <w:lvlJc w:val="right"/>
      <w:pPr>
        <w:ind w:left="720" w:hanging="360"/>
      </w:pPr>
      <w:rPr>
        <w:b/>
      </w:rPr>
    </w:lvl>
    <w:lvl w:ilvl="1">
      <w:start w:val="1"/>
      <w:numFmt w:val="upperRoman"/>
      <w:lvlText w:val="%2."/>
      <w:lvlJc w:val="righ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5E43043E"/>
    <w:multiLevelType w:val="hybridMultilevel"/>
    <w:tmpl w:val="23362510"/>
    <w:lvl w:ilvl="0" w:tplc="3932BF44">
      <w:start w:val="1"/>
      <w:numFmt w:val="lowerLetter"/>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5FAA5A66"/>
    <w:multiLevelType w:val="hybridMultilevel"/>
    <w:tmpl w:val="D3CCBFEC"/>
    <w:lvl w:ilvl="0" w:tplc="080A000B">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A30677"/>
    <w:multiLevelType w:val="hybridMultilevel"/>
    <w:tmpl w:val="27E61CEC"/>
    <w:lvl w:ilvl="0" w:tplc="D1F8A0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21733C"/>
    <w:multiLevelType w:val="hybridMultilevel"/>
    <w:tmpl w:val="B8E6E59C"/>
    <w:lvl w:ilvl="0" w:tplc="4C1094E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0B784F"/>
    <w:multiLevelType w:val="hybridMultilevel"/>
    <w:tmpl w:val="6EDE920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704F60BC"/>
    <w:multiLevelType w:val="hybridMultilevel"/>
    <w:tmpl w:val="F14482C6"/>
    <w:lvl w:ilvl="0" w:tplc="B1967E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1727A8"/>
    <w:multiLevelType w:val="hybridMultilevel"/>
    <w:tmpl w:val="85381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78110C"/>
    <w:multiLevelType w:val="hybridMultilevel"/>
    <w:tmpl w:val="74708F4A"/>
    <w:lvl w:ilvl="0" w:tplc="A0E63BB8">
      <w:start w:val="1"/>
      <w:numFmt w:val="bullet"/>
      <w:lvlText w:val="•"/>
      <w:lvlJc w:val="left"/>
      <w:pPr>
        <w:tabs>
          <w:tab w:val="num" w:pos="720"/>
        </w:tabs>
        <w:ind w:left="720" w:hanging="360"/>
      </w:pPr>
      <w:rPr>
        <w:rFonts w:ascii="Times New Roman" w:hAnsi="Times New Roman" w:hint="default"/>
      </w:rPr>
    </w:lvl>
    <w:lvl w:ilvl="1" w:tplc="7E248E30" w:tentative="1">
      <w:start w:val="1"/>
      <w:numFmt w:val="bullet"/>
      <w:lvlText w:val="•"/>
      <w:lvlJc w:val="left"/>
      <w:pPr>
        <w:tabs>
          <w:tab w:val="num" w:pos="1440"/>
        </w:tabs>
        <w:ind w:left="1440" w:hanging="360"/>
      </w:pPr>
      <w:rPr>
        <w:rFonts w:ascii="Times New Roman" w:hAnsi="Times New Roman" w:hint="default"/>
      </w:rPr>
    </w:lvl>
    <w:lvl w:ilvl="2" w:tplc="4CBE7142" w:tentative="1">
      <w:start w:val="1"/>
      <w:numFmt w:val="bullet"/>
      <w:lvlText w:val="•"/>
      <w:lvlJc w:val="left"/>
      <w:pPr>
        <w:tabs>
          <w:tab w:val="num" w:pos="2160"/>
        </w:tabs>
        <w:ind w:left="2160" w:hanging="360"/>
      </w:pPr>
      <w:rPr>
        <w:rFonts w:ascii="Times New Roman" w:hAnsi="Times New Roman" w:hint="default"/>
      </w:rPr>
    </w:lvl>
    <w:lvl w:ilvl="3" w:tplc="6966C3D2" w:tentative="1">
      <w:start w:val="1"/>
      <w:numFmt w:val="bullet"/>
      <w:lvlText w:val="•"/>
      <w:lvlJc w:val="left"/>
      <w:pPr>
        <w:tabs>
          <w:tab w:val="num" w:pos="2880"/>
        </w:tabs>
        <w:ind w:left="2880" w:hanging="360"/>
      </w:pPr>
      <w:rPr>
        <w:rFonts w:ascii="Times New Roman" w:hAnsi="Times New Roman" w:hint="default"/>
      </w:rPr>
    </w:lvl>
    <w:lvl w:ilvl="4" w:tplc="CC72C210" w:tentative="1">
      <w:start w:val="1"/>
      <w:numFmt w:val="bullet"/>
      <w:lvlText w:val="•"/>
      <w:lvlJc w:val="left"/>
      <w:pPr>
        <w:tabs>
          <w:tab w:val="num" w:pos="3600"/>
        </w:tabs>
        <w:ind w:left="3600" w:hanging="360"/>
      </w:pPr>
      <w:rPr>
        <w:rFonts w:ascii="Times New Roman" w:hAnsi="Times New Roman" w:hint="default"/>
      </w:rPr>
    </w:lvl>
    <w:lvl w:ilvl="5" w:tplc="8132F420" w:tentative="1">
      <w:start w:val="1"/>
      <w:numFmt w:val="bullet"/>
      <w:lvlText w:val="•"/>
      <w:lvlJc w:val="left"/>
      <w:pPr>
        <w:tabs>
          <w:tab w:val="num" w:pos="4320"/>
        </w:tabs>
        <w:ind w:left="4320" w:hanging="360"/>
      </w:pPr>
      <w:rPr>
        <w:rFonts w:ascii="Times New Roman" w:hAnsi="Times New Roman" w:hint="default"/>
      </w:rPr>
    </w:lvl>
    <w:lvl w:ilvl="6" w:tplc="1A6E4048" w:tentative="1">
      <w:start w:val="1"/>
      <w:numFmt w:val="bullet"/>
      <w:lvlText w:val="•"/>
      <w:lvlJc w:val="left"/>
      <w:pPr>
        <w:tabs>
          <w:tab w:val="num" w:pos="5040"/>
        </w:tabs>
        <w:ind w:left="5040" w:hanging="360"/>
      </w:pPr>
      <w:rPr>
        <w:rFonts w:ascii="Times New Roman" w:hAnsi="Times New Roman" w:hint="default"/>
      </w:rPr>
    </w:lvl>
    <w:lvl w:ilvl="7" w:tplc="5810BCBE" w:tentative="1">
      <w:start w:val="1"/>
      <w:numFmt w:val="bullet"/>
      <w:lvlText w:val="•"/>
      <w:lvlJc w:val="left"/>
      <w:pPr>
        <w:tabs>
          <w:tab w:val="num" w:pos="5760"/>
        </w:tabs>
        <w:ind w:left="5760" w:hanging="360"/>
      </w:pPr>
      <w:rPr>
        <w:rFonts w:ascii="Times New Roman" w:hAnsi="Times New Roman" w:hint="default"/>
      </w:rPr>
    </w:lvl>
    <w:lvl w:ilvl="8" w:tplc="44E6807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46B73B7"/>
    <w:multiLevelType w:val="multilevel"/>
    <w:tmpl w:val="50927300"/>
    <w:lvl w:ilvl="0">
      <w:start w:val="9"/>
      <w:numFmt w:val="decimal"/>
      <w:lvlText w:val="%1"/>
      <w:lvlJc w:val="left"/>
      <w:pPr>
        <w:ind w:left="375" w:hanging="375"/>
      </w:pPr>
      <w:rPr>
        <w:rFonts w:hint="default"/>
      </w:rPr>
    </w:lvl>
    <w:lvl w:ilvl="1">
      <w:start w:val="1"/>
      <w:numFmt w:val="upperRoman"/>
      <w:lvlText w:val="%2."/>
      <w:lvlJc w:val="righ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77C17D47"/>
    <w:multiLevelType w:val="hybridMultilevel"/>
    <w:tmpl w:val="2966A064"/>
    <w:lvl w:ilvl="0" w:tplc="08B42E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DC2F8C"/>
    <w:multiLevelType w:val="hybridMultilevel"/>
    <w:tmpl w:val="80A23674"/>
    <w:lvl w:ilvl="0" w:tplc="5D2E168C">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B8137B"/>
    <w:multiLevelType w:val="hybridMultilevel"/>
    <w:tmpl w:val="9420023C"/>
    <w:lvl w:ilvl="0" w:tplc="2DC8C85A">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24"/>
  </w:num>
  <w:num w:numId="3">
    <w:abstractNumId w:val="34"/>
  </w:num>
  <w:num w:numId="4">
    <w:abstractNumId w:val="37"/>
  </w:num>
  <w:num w:numId="5">
    <w:abstractNumId w:val="11"/>
  </w:num>
  <w:num w:numId="6">
    <w:abstractNumId w:val="7"/>
  </w:num>
  <w:num w:numId="7">
    <w:abstractNumId w:val="2"/>
  </w:num>
  <w:num w:numId="8">
    <w:abstractNumId w:val="14"/>
  </w:num>
  <w:num w:numId="9">
    <w:abstractNumId w:val="6"/>
  </w:num>
  <w:num w:numId="10">
    <w:abstractNumId w:val="20"/>
  </w:num>
  <w:num w:numId="11">
    <w:abstractNumId w:val="18"/>
  </w:num>
  <w:num w:numId="12">
    <w:abstractNumId w:val="28"/>
  </w:num>
  <w:num w:numId="13">
    <w:abstractNumId w:val="16"/>
  </w:num>
  <w:num w:numId="14">
    <w:abstractNumId w:val="4"/>
  </w:num>
  <w:num w:numId="15">
    <w:abstractNumId w:val="29"/>
  </w:num>
  <w:num w:numId="16">
    <w:abstractNumId w:val="17"/>
  </w:num>
  <w:num w:numId="17">
    <w:abstractNumId w:val="22"/>
  </w:num>
  <w:num w:numId="18">
    <w:abstractNumId w:val="13"/>
  </w:num>
  <w:num w:numId="19">
    <w:abstractNumId w:val="25"/>
  </w:num>
  <w:num w:numId="20">
    <w:abstractNumId w:val="33"/>
  </w:num>
  <w:num w:numId="21">
    <w:abstractNumId w:val="12"/>
  </w:num>
  <w:num w:numId="22">
    <w:abstractNumId w:val="10"/>
  </w:num>
  <w:num w:numId="23">
    <w:abstractNumId w:val="27"/>
  </w:num>
  <w:num w:numId="24">
    <w:abstractNumId w:val="1"/>
  </w:num>
  <w:num w:numId="25">
    <w:abstractNumId w:val="36"/>
  </w:num>
  <w:num w:numId="26">
    <w:abstractNumId w:val="39"/>
  </w:num>
  <w:num w:numId="27">
    <w:abstractNumId w:val="19"/>
  </w:num>
  <w:num w:numId="28">
    <w:abstractNumId w:val="31"/>
  </w:num>
  <w:num w:numId="29">
    <w:abstractNumId w:val="15"/>
  </w:num>
  <w:num w:numId="30">
    <w:abstractNumId w:val="0"/>
  </w:num>
  <w:num w:numId="31">
    <w:abstractNumId w:val="32"/>
  </w:num>
  <w:num w:numId="32">
    <w:abstractNumId w:val="21"/>
  </w:num>
  <w:num w:numId="33">
    <w:abstractNumId w:val="38"/>
  </w:num>
  <w:num w:numId="34">
    <w:abstractNumId w:val="30"/>
  </w:num>
  <w:num w:numId="35">
    <w:abstractNumId w:val="5"/>
  </w:num>
  <w:num w:numId="36">
    <w:abstractNumId w:val="9"/>
  </w:num>
  <w:num w:numId="37">
    <w:abstractNumId w:val="26"/>
  </w:num>
  <w:num w:numId="38">
    <w:abstractNumId w:val="23"/>
  </w:num>
  <w:num w:numId="39">
    <w:abstractNumId w:val="8"/>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EDE"/>
    <w:rsid w:val="00000787"/>
    <w:rsid w:val="00000A79"/>
    <w:rsid w:val="000020F2"/>
    <w:rsid w:val="00007DF4"/>
    <w:rsid w:val="00010A3F"/>
    <w:rsid w:val="0001235F"/>
    <w:rsid w:val="00012D02"/>
    <w:rsid w:val="00031747"/>
    <w:rsid w:val="000372FF"/>
    <w:rsid w:val="0004113B"/>
    <w:rsid w:val="00044ED7"/>
    <w:rsid w:val="00052060"/>
    <w:rsid w:val="00062F36"/>
    <w:rsid w:val="00070A19"/>
    <w:rsid w:val="00071859"/>
    <w:rsid w:val="000762D3"/>
    <w:rsid w:val="00081C97"/>
    <w:rsid w:val="00082FC6"/>
    <w:rsid w:val="00084580"/>
    <w:rsid w:val="0008707B"/>
    <w:rsid w:val="0009078F"/>
    <w:rsid w:val="00091579"/>
    <w:rsid w:val="000A74F9"/>
    <w:rsid w:val="000B040B"/>
    <w:rsid w:val="000B29B7"/>
    <w:rsid w:val="000B7E97"/>
    <w:rsid w:val="000C20FF"/>
    <w:rsid w:val="000C4764"/>
    <w:rsid w:val="000D1AEA"/>
    <w:rsid w:val="000D2848"/>
    <w:rsid w:val="000D4C03"/>
    <w:rsid w:val="000E4255"/>
    <w:rsid w:val="000F62FA"/>
    <w:rsid w:val="000F63E4"/>
    <w:rsid w:val="0010008D"/>
    <w:rsid w:val="0010260F"/>
    <w:rsid w:val="00107C7D"/>
    <w:rsid w:val="0011527B"/>
    <w:rsid w:val="00115E21"/>
    <w:rsid w:val="001224FE"/>
    <w:rsid w:val="00122E1C"/>
    <w:rsid w:val="00132F2C"/>
    <w:rsid w:val="00142997"/>
    <w:rsid w:val="00142A76"/>
    <w:rsid w:val="00142B96"/>
    <w:rsid w:val="0014496B"/>
    <w:rsid w:val="00155590"/>
    <w:rsid w:val="00156741"/>
    <w:rsid w:val="00161D91"/>
    <w:rsid w:val="0016539C"/>
    <w:rsid w:val="00172467"/>
    <w:rsid w:val="00175066"/>
    <w:rsid w:val="00181B0B"/>
    <w:rsid w:val="001A1DFE"/>
    <w:rsid w:val="001A50A7"/>
    <w:rsid w:val="001B6B54"/>
    <w:rsid w:val="001C6059"/>
    <w:rsid w:val="001C6437"/>
    <w:rsid w:val="001D0F0B"/>
    <w:rsid w:val="001D2233"/>
    <w:rsid w:val="001E0809"/>
    <w:rsid w:val="001F3B50"/>
    <w:rsid w:val="001F47DD"/>
    <w:rsid w:val="001F4868"/>
    <w:rsid w:val="001F77FA"/>
    <w:rsid w:val="00200E4A"/>
    <w:rsid w:val="00214496"/>
    <w:rsid w:val="00230BA1"/>
    <w:rsid w:val="00234557"/>
    <w:rsid w:val="00242BD2"/>
    <w:rsid w:val="00246E22"/>
    <w:rsid w:val="00247B89"/>
    <w:rsid w:val="00252FFB"/>
    <w:rsid w:val="0025490F"/>
    <w:rsid w:val="0025511A"/>
    <w:rsid w:val="002563D7"/>
    <w:rsid w:val="00267AD8"/>
    <w:rsid w:val="00276AD7"/>
    <w:rsid w:val="00277852"/>
    <w:rsid w:val="00282CD2"/>
    <w:rsid w:val="0028338B"/>
    <w:rsid w:val="002866F3"/>
    <w:rsid w:val="00293007"/>
    <w:rsid w:val="0029306D"/>
    <w:rsid w:val="00293182"/>
    <w:rsid w:val="002A35ED"/>
    <w:rsid w:val="002A40BE"/>
    <w:rsid w:val="002A6791"/>
    <w:rsid w:val="002A7B39"/>
    <w:rsid w:val="002B0995"/>
    <w:rsid w:val="002B2DB2"/>
    <w:rsid w:val="002B535E"/>
    <w:rsid w:val="002B6248"/>
    <w:rsid w:val="002B70AC"/>
    <w:rsid w:val="002C173B"/>
    <w:rsid w:val="002C26F5"/>
    <w:rsid w:val="002C6EDE"/>
    <w:rsid w:val="002D4B38"/>
    <w:rsid w:val="002E2F0C"/>
    <w:rsid w:val="002E36DE"/>
    <w:rsid w:val="002E537F"/>
    <w:rsid w:val="003102F7"/>
    <w:rsid w:val="00310B92"/>
    <w:rsid w:val="00313E16"/>
    <w:rsid w:val="0031497A"/>
    <w:rsid w:val="0032185B"/>
    <w:rsid w:val="00321999"/>
    <w:rsid w:val="0033699E"/>
    <w:rsid w:val="00336B8E"/>
    <w:rsid w:val="00343736"/>
    <w:rsid w:val="0035196D"/>
    <w:rsid w:val="00365592"/>
    <w:rsid w:val="003735CD"/>
    <w:rsid w:val="00381720"/>
    <w:rsid w:val="00381E2B"/>
    <w:rsid w:val="003824F0"/>
    <w:rsid w:val="0038250B"/>
    <w:rsid w:val="00385F5B"/>
    <w:rsid w:val="00392626"/>
    <w:rsid w:val="00392740"/>
    <w:rsid w:val="003A0CCC"/>
    <w:rsid w:val="003C0651"/>
    <w:rsid w:val="003C6957"/>
    <w:rsid w:val="003C7E9A"/>
    <w:rsid w:val="003D3496"/>
    <w:rsid w:val="003D5530"/>
    <w:rsid w:val="003E4FF4"/>
    <w:rsid w:val="003F1FB8"/>
    <w:rsid w:val="003F413F"/>
    <w:rsid w:val="003F4BE8"/>
    <w:rsid w:val="003F53A7"/>
    <w:rsid w:val="003F7D04"/>
    <w:rsid w:val="0040511A"/>
    <w:rsid w:val="00415D58"/>
    <w:rsid w:val="004200EC"/>
    <w:rsid w:val="00422674"/>
    <w:rsid w:val="0042429D"/>
    <w:rsid w:val="0042595C"/>
    <w:rsid w:val="00431FFD"/>
    <w:rsid w:val="00432963"/>
    <w:rsid w:val="00433E9D"/>
    <w:rsid w:val="004357BC"/>
    <w:rsid w:val="00440C4B"/>
    <w:rsid w:val="00452FD5"/>
    <w:rsid w:val="0045588A"/>
    <w:rsid w:val="00455DF5"/>
    <w:rsid w:val="004632C7"/>
    <w:rsid w:val="0046366D"/>
    <w:rsid w:val="00487C76"/>
    <w:rsid w:val="00491525"/>
    <w:rsid w:val="00491A6D"/>
    <w:rsid w:val="004A3C1A"/>
    <w:rsid w:val="004A4E74"/>
    <w:rsid w:val="004A5712"/>
    <w:rsid w:val="004A75DC"/>
    <w:rsid w:val="004B093C"/>
    <w:rsid w:val="004B0C44"/>
    <w:rsid w:val="004C6331"/>
    <w:rsid w:val="004C7B45"/>
    <w:rsid w:val="004D1BC3"/>
    <w:rsid w:val="004D64E3"/>
    <w:rsid w:val="004E11BB"/>
    <w:rsid w:val="004E3CB9"/>
    <w:rsid w:val="004E4DDB"/>
    <w:rsid w:val="004F2A0E"/>
    <w:rsid w:val="005033DC"/>
    <w:rsid w:val="005051B4"/>
    <w:rsid w:val="00505BE2"/>
    <w:rsid w:val="00520B4D"/>
    <w:rsid w:val="00525D19"/>
    <w:rsid w:val="00535A84"/>
    <w:rsid w:val="00537B78"/>
    <w:rsid w:val="00537E33"/>
    <w:rsid w:val="005421F2"/>
    <w:rsid w:val="00543FB4"/>
    <w:rsid w:val="005463D5"/>
    <w:rsid w:val="00556E69"/>
    <w:rsid w:val="00563C07"/>
    <w:rsid w:val="0056416E"/>
    <w:rsid w:val="00574587"/>
    <w:rsid w:val="005803DE"/>
    <w:rsid w:val="00580420"/>
    <w:rsid w:val="00581405"/>
    <w:rsid w:val="005823F8"/>
    <w:rsid w:val="00586AC0"/>
    <w:rsid w:val="00592D84"/>
    <w:rsid w:val="00595131"/>
    <w:rsid w:val="005A5C5F"/>
    <w:rsid w:val="005C1C41"/>
    <w:rsid w:val="005C4B65"/>
    <w:rsid w:val="005C50C8"/>
    <w:rsid w:val="005C70E1"/>
    <w:rsid w:val="005D151E"/>
    <w:rsid w:val="005E0DC7"/>
    <w:rsid w:val="005E7D96"/>
    <w:rsid w:val="005F2D74"/>
    <w:rsid w:val="005F60DF"/>
    <w:rsid w:val="005F7529"/>
    <w:rsid w:val="006017B2"/>
    <w:rsid w:val="00603EE7"/>
    <w:rsid w:val="00605324"/>
    <w:rsid w:val="0060727B"/>
    <w:rsid w:val="0061538B"/>
    <w:rsid w:val="0064105D"/>
    <w:rsid w:val="00645F69"/>
    <w:rsid w:val="006524D9"/>
    <w:rsid w:val="006560D5"/>
    <w:rsid w:val="006634F5"/>
    <w:rsid w:val="00666712"/>
    <w:rsid w:val="006716B9"/>
    <w:rsid w:val="00673B46"/>
    <w:rsid w:val="00687792"/>
    <w:rsid w:val="00690C2D"/>
    <w:rsid w:val="00691F41"/>
    <w:rsid w:val="006939FA"/>
    <w:rsid w:val="006A0EEC"/>
    <w:rsid w:val="006A18C3"/>
    <w:rsid w:val="006B11D5"/>
    <w:rsid w:val="006B6EA2"/>
    <w:rsid w:val="006C5081"/>
    <w:rsid w:val="006D55FE"/>
    <w:rsid w:val="006E623F"/>
    <w:rsid w:val="006F4CFA"/>
    <w:rsid w:val="007008F1"/>
    <w:rsid w:val="00703A61"/>
    <w:rsid w:val="00712028"/>
    <w:rsid w:val="00727083"/>
    <w:rsid w:val="00727C10"/>
    <w:rsid w:val="00730889"/>
    <w:rsid w:val="00744266"/>
    <w:rsid w:val="00746577"/>
    <w:rsid w:val="00754067"/>
    <w:rsid w:val="007632D2"/>
    <w:rsid w:val="0076366C"/>
    <w:rsid w:val="00767036"/>
    <w:rsid w:val="00767F63"/>
    <w:rsid w:val="00784DAA"/>
    <w:rsid w:val="00794A53"/>
    <w:rsid w:val="007967B7"/>
    <w:rsid w:val="007B0572"/>
    <w:rsid w:val="007B1EA9"/>
    <w:rsid w:val="007B26E5"/>
    <w:rsid w:val="007B6FBF"/>
    <w:rsid w:val="007C076F"/>
    <w:rsid w:val="007D139C"/>
    <w:rsid w:val="007D2983"/>
    <w:rsid w:val="007D7BED"/>
    <w:rsid w:val="007E17CD"/>
    <w:rsid w:val="007E18AD"/>
    <w:rsid w:val="007E2C1A"/>
    <w:rsid w:val="007E4F51"/>
    <w:rsid w:val="007F0767"/>
    <w:rsid w:val="007F1CE0"/>
    <w:rsid w:val="007F206B"/>
    <w:rsid w:val="007F4D4E"/>
    <w:rsid w:val="00812C4C"/>
    <w:rsid w:val="00814732"/>
    <w:rsid w:val="0081624D"/>
    <w:rsid w:val="00820559"/>
    <w:rsid w:val="00822711"/>
    <w:rsid w:val="00830E23"/>
    <w:rsid w:val="008318F3"/>
    <w:rsid w:val="00833F69"/>
    <w:rsid w:val="00834B31"/>
    <w:rsid w:val="00836DA2"/>
    <w:rsid w:val="00837091"/>
    <w:rsid w:val="008445F4"/>
    <w:rsid w:val="00846811"/>
    <w:rsid w:val="00850290"/>
    <w:rsid w:val="0085030C"/>
    <w:rsid w:val="008555D5"/>
    <w:rsid w:val="0085603D"/>
    <w:rsid w:val="00857F76"/>
    <w:rsid w:val="00862D81"/>
    <w:rsid w:val="00871D12"/>
    <w:rsid w:val="00876E30"/>
    <w:rsid w:val="00877CF9"/>
    <w:rsid w:val="008824B4"/>
    <w:rsid w:val="0088423C"/>
    <w:rsid w:val="0089765F"/>
    <w:rsid w:val="008977AC"/>
    <w:rsid w:val="008A23CF"/>
    <w:rsid w:val="008A6A0D"/>
    <w:rsid w:val="008B17B9"/>
    <w:rsid w:val="008B615C"/>
    <w:rsid w:val="008C0AC3"/>
    <w:rsid w:val="008C27E7"/>
    <w:rsid w:val="008C348F"/>
    <w:rsid w:val="008C3AAF"/>
    <w:rsid w:val="008C5E55"/>
    <w:rsid w:val="008D15DD"/>
    <w:rsid w:val="008D2DDC"/>
    <w:rsid w:val="008D3D93"/>
    <w:rsid w:val="008D3EB6"/>
    <w:rsid w:val="008E3F9D"/>
    <w:rsid w:val="008E56F9"/>
    <w:rsid w:val="008F22C0"/>
    <w:rsid w:val="008F55A0"/>
    <w:rsid w:val="009017FF"/>
    <w:rsid w:val="0090244A"/>
    <w:rsid w:val="00904EA0"/>
    <w:rsid w:val="00921478"/>
    <w:rsid w:val="00923F1A"/>
    <w:rsid w:val="009266F6"/>
    <w:rsid w:val="00927AAB"/>
    <w:rsid w:val="00927B6E"/>
    <w:rsid w:val="0093048D"/>
    <w:rsid w:val="00933F6A"/>
    <w:rsid w:val="009444E3"/>
    <w:rsid w:val="0094790E"/>
    <w:rsid w:val="00952254"/>
    <w:rsid w:val="00953E20"/>
    <w:rsid w:val="0095661E"/>
    <w:rsid w:val="00964323"/>
    <w:rsid w:val="00966BE4"/>
    <w:rsid w:val="00971499"/>
    <w:rsid w:val="00974502"/>
    <w:rsid w:val="009747F6"/>
    <w:rsid w:val="0097513C"/>
    <w:rsid w:val="009821FD"/>
    <w:rsid w:val="00985419"/>
    <w:rsid w:val="00991883"/>
    <w:rsid w:val="0099239F"/>
    <w:rsid w:val="009946A8"/>
    <w:rsid w:val="009960A1"/>
    <w:rsid w:val="009B04F1"/>
    <w:rsid w:val="009B1BD8"/>
    <w:rsid w:val="009B3A66"/>
    <w:rsid w:val="009C6C33"/>
    <w:rsid w:val="009C7D60"/>
    <w:rsid w:val="009D1F9A"/>
    <w:rsid w:val="009E2E29"/>
    <w:rsid w:val="009E3897"/>
    <w:rsid w:val="009E4E35"/>
    <w:rsid w:val="009F4E86"/>
    <w:rsid w:val="00A076A6"/>
    <w:rsid w:val="00A1347E"/>
    <w:rsid w:val="00A167AD"/>
    <w:rsid w:val="00A17A00"/>
    <w:rsid w:val="00A24CF7"/>
    <w:rsid w:val="00A26100"/>
    <w:rsid w:val="00A32CFE"/>
    <w:rsid w:val="00A42380"/>
    <w:rsid w:val="00A42ACB"/>
    <w:rsid w:val="00A44682"/>
    <w:rsid w:val="00A45BE1"/>
    <w:rsid w:val="00A52786"/>
    <w:rsid w:val="00A640B0"/>
    <w:rsid w:val="00A64AAE"/>
    <w:rsid w:val="00A726D0"/>
    <w:rsid w:val="00A73EB3"/>
    <w:rsid w:val="00A77A65"/>
    <w:rsid w:val="00A90534"/>
    <w:rsid w:val="00A928F2"/>
    <w:rsid w:val="00A9565A"/>
    <w:rsid w:val="00AA413D"/>
    <w:rsid w:val="00AC57F5"/>
    <w:rsid w:val="00AC6EA6"/>
    <w:rsid w:val="00AC7FB0"/>
    <w:rsid w:val="00AD3392"/>
    <w:rsid w:val="00AD704B"/>
    <w:rsid w:val="00AD7F03"/>
    <w:rsid w:val="00AE6511"/>
    <w:rsid w:val="00AF3AA5"/>
    <w:rsid w:val="00AF436A"/>
    <w:rsid w:val="00B012F5"/>
    <w:rsid w:val="00B03B0C"/>
    <w:rsid w:val="00B061C0"/>
    <w:rsid w:val="00B24BD8"/>
    <w:rsid w:val="00B30A5B"/>
    <w:rsid w:val="00B35008"/>
    <w:rsid w:val="00B40D62"/>
    <w:rsid w:val="00B42014"/>
    <w:rsid w:val="00B475C8"/>
    <w:rsid w:val="00B55407"/>
    <w:rsid w:val="00B6452B"/>
    <w:rsid w:val="00B814BA"/>
    <w:rsid w:val="00B82128"/>
    <w:rsid w:val="00B8400E"/>
    <w:rsid w:val="00B849D8"/>
    <w:rsid w:val="00B92359"/>
    <w:rsid w:val="00B96F40"/>
    <w:rsid w:val="00BA1A3F"/>
    <w:rsid w:val="00BA3634"/>
    <w:rsid w:val="00BA3A3E"/>
    <w:rsid w:val="00BB13E3"/>
    <w:rsid w:val="00BB269C"/>
    <w:rsid w:val="00BB4115"/>
    <w:rsid w:val="00BC09E6"/>
    <w:rsid w:val="00BC7534"/>
    <w:rsid w:val="00BD628F"/>
    <w:rsid w:val="00BE082F"/>
    <w:rsid w:val="00BE486D"/>
    <w:rsid w:val="00BE7405"/>
    <w:rsid w:val="00C018F7"/>
    <w:rsid w:val="00C14122"/>
    <w:rsid w:val="00C206CE"/>
    <w:rsid w:val="00C313DF"/>
    <w:rsid w:val="00C371F2"/>
    <w:rsid w:val="00C42F6D"/>
    <w:rsid w:val="00C45472"/>
    <w:rsid w:val="00C67B06"/>
    <w:rsid w:val="00C72CE3"/>
    <w:rsid w:val="00C8208D"/>
    <w:rsid w:val="00C90E2B"/>
    <w:rsid w:val="00C9247B"/>
    <w:rsid w:val="00CA1DF9"/>
    <w:rsid w:val="00CA4CCC"/>
    <w:rsid w:val="00CB2179"/>
    <w:rsid w:val="00CC7468"/>
    <w:rsid w:val="00CC7DE7"/>
    <w:rsid w:val="00CD069D"/>
    <w:rsid w:val="00CD1AA5"/>
    <w:rsid w:val="00CD30E5"/>
    <w:rsid w:val="00CD3B05"/>
    <w:rsid w:val="00CE0A4D"/>
    <w:rsid w:val="00CE0D7A"/>
    <w:rsid w:val="00CF1AE2"/>
    <w:rsid w:val="00CF7709"/>
    <w:rsid w:val="00D01721"/>
    <w:rsid w:val="00D0726E"/>
    <w:rsid w:val="00D13308"/>
    <w:rsid w:val="00D13CEA"/>
    <w:rsid w:val="00D16913"/>
    <w:rsid w:val="00D17E70"/>
    <w:rsid w:val="00D207C7"/>
    <w:rsid w:val="00D23C5A"/>
    <w:rsid w:val="00D26CA7"/>
    <w:rsid w:val="00D4624B"/>
    <w:rsid w:val="00D535BA"/>
    <w:rsid w:val="00D54451"/>
    <w:rsid w:val="00D54A2F"/>
    <w:rsid w:val="00D54AC0"/>
    <w:rsid w:val="00D5663B"/>
    <w:rsid w:val="00D60E39"/>
    <w:rsid w:val="00D6561B"/>
    <w:rsid w:val="00D70F70"/>
    <w:rsid w:val="00D72454"/>
    <w:rsid w:val="00D83346"/>
    <w:rsid w:val="00D90EDE"/>
    <w:rsid w:val="00DA288A"/>
    <w:rsid w:val="00DA2BD5"/>
    <w:rsid w:val="00DB11DB"/>
    <w:rsid w:val="00DB196C"/>
    <w:rsid w:val="00DB3E56"/>
    <w:rsid w:val="00DB5466"/>
    <w:rsid w:val="00DC2B9E"/>
    <w:rsid w:val="00DC5403"/>
    <w:rsid w:val="00DC5C71"/>
    <w:rsid w:val="00DC68C3"/>
    <w:rsid w:val="00DC753C"/>
    <w:rsid w:val="00DD339C"/>
    <w:rsid w:val="00DD5385"/>
    <w:rsid w:val="00DD60C9"/>
    <w:rsid w:val="00DD6C73"/>
    <w:rsid w:val="00DE09FB"/>
    <w:rsid w:val="00DE68E7"/>
    <w:rsid w:val="00DF060F"/>
    <w:rsid w:val="00DF1C2F"/>
    <w:rsid w:val="00DF5F0D"/>
    <w:rsid w:val="00E0149A"/>
    <w:rsid w:val="00E109FC"/>
    <w:rsid w:val="00E27088"/>
    <w:rsid w:val="00E30175"/>
    <w:rsid w:val="00E3404C"/>
    <w:rsid w:val="00E35228"/>
    <w:rsid w:val="00E5027E"/>
    <w:rsid w:val="00E539E4"/>
    <w:rsid w:val="00E61FEE"/>
    <w:rsid w:val="00E65ED8"/>
    <w:rsid w:val="00E70BA6"/>
    <w:rsid w:val="00E719CC"/>
    <w:rsid w:val="00E72967"/>
    <w:rsid w:val="00E8190A"/>
    <w:rsid w:val="00E832E4"/>
    <w:rsid w:val="00E86D61"/>
    <w:rsid w:val="00E87E2F"/>
    <w:rsid w:val="00E91358"/>
    <w:rsid w:val="00E9597E"/>
    <w:rsid w:val="00EA1BF1"/>
    <w:rsid w:val="00EC6CF0"/>
    <w:rsid w:val="00ED3674"/>
    <w:rsid w:val="00EE2BBC"/>
    <w:rsid w:val="00EE79AE"/>
    <w:rsid w:val="00EF1A88"/>
    <w:rsid w:val="00EF4229"/>
    <w:rsid w:val="00F0289B"/>
    <w:rsid w:val="00F1617C"/>
    <w:rsid w:val="00F170FF"/>
    <w:rsid w:val="00F27B02"/>
    <w:rsid w:val="00F30889"/>
    <w:rsid w:val="00F33345"/>
    <w:rsid w:val="00F34FDE"/>
    <w:rsid w:val="00F3735D"/>
    <w:rsid w:val="00F42363"/>
    <w:rsid w:val="00F42646"/>
    <w:rsid w:val="00F44838"/>
    <w:rsid w:val="00F45599"/>
    <w:rsid w:val="00F54030"/>
    <w:rsid w:val="00F5642E"/>
    <w:rsid w:val="00F62749"/>
    <w:rsid w:val="00F62D22"/>
    <w:rsid w:val="00F65163"/>
    <w:rsid w:val="00F71086"/>
    <w:rsid w:val="00F71F3E"/>
    <w:rsid w:val="00F76783"/>
    <w:rsid w:val="00F81860"/>
    <w:rsid w:val="00F81C18"/>
    <w:rsid w:val="00F82114"/>
    <w:rsid w:val="00F86714"/>
    <w:rsid w:val="00F878C7"/>
    <w:rsid w:val="00F972A6"/>
    <w:rsid w:val="00FB43BC"/>
    <w:rsid w:val="00FC0A7D"/>
    <w:rsid w:val="00FC2CE0"/>
    <w:rsid w:val="00FC5E2E"/>
    <w:rsid w:val="00FD173D"/>
    <w:rsid w:val="00FD2088"/>
    <w:rsid w:val="00FD5541"/>
    <w:rsid w:val="00FE0071"/>
    <w:rsid w:val="00FE6F8A"/>
    <w:rsid w:val="00FE77EA"/>
    <w:rsid w:val="00FF3C24"/>
    <w:rsid w:val="00FF753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0761A4-C76E-46DB-B026-DEFF47773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2088"/>
  </w:style>
  <w:style w:type="paragraph" w:styleId="Ttulo1">
    <w:name w:val="heading 1"/>
    <w:basedOn w:val="Normal"/>
    <w:next w:val="Normal"/>
    <w:link w:val="Ttulo1Car"/>
    <w:uiPriority w:val="9"/>
    <w:qFormat/>
    <w:rsid w:val="00FD2088"/>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FD2088"/>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unhideWhenUsed/>
    <w:qFormat/>
    <w:rsid w:val="00FD2088"/>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FD2088"/>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FD2088"/>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FD2088"/>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FD2088"/>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FD2088"/>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FD2088"/>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D208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FD2088"/>
    <w:rPr>
      <w:rFonts w:asciiTheme="majorHAnsi" w:eastAsiaTheme="majorEastAsia" w:hAnsiTheme="majorHAnsi" w:cstheme="majorBidi"/>
      <w:color w:val="262626" w:themeColor="text1" w:themeTint="D9"/>
      <w:spacing w:val="-15"/>
      <w:sz w:val="96"/>
      <w:szCs w:val="96"/>
    </w:rPr>
  </w:style>
  <w:style w:type="paragraph" w:styleId="Textodeglobo">
    <w:name w:val="Balloon Text"/>
    <w:basedOn w:val="Normal"/>
    <w:link w:val="TextodegloboCar"/>
    <w:uiPriority w:val="99"/>
    <w:semiHidden/>
    <w:unhideWhenUsed/>
    <w:rsid w:val="009566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661E"/>
    <w:rPr>
      <w:rFonts w:ascii="Tahoma" w:hAnsi="Tahoma" w:cs="Tahoma"/>
      <w:sz w:val="16"/>
      <w:szCs w:val="16"/>
    </w:rPr>
  </w:style>
  <w:style w:type="paragraph" w:styleId="Encabezado">
    <w:name w:val="header"/>
    <w:basedOn w:val="Normal"/>
    <w:link w:val="EncabezadoCar"/>
    <w:uiPriority w:val="99"/>
    <w:unhideWhenUsed/>
    <w:rsid w:val="00FD20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088"/>
  </w:style>
  <w:style w:type="paragraph" w:styleId="Piedepgina">
    <w:name w:val="footer"/>
    <w:basedOn w:val="Normal"/>
    <w:link w:val="PiedepginaCar"/>
    <w:uiPriority w:val="99"/>
    <w:unhideWhenUsed/>
    <w:rsid w:val="00FD20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088"/>
  </w:style>
  <w:style w:type="character" w:customStyle="1" w:styleId="Ttulo1Car">
    <w:name w:val="Título 1 Car"/>
    <w:basedOn w:val="Fuentedeprrafopredeter"/>
    <w:link w:val="Ttulo1"/>
    <w:uiPriority w:val="9"/>
    <w:rsid w:val="00FD2088"/>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FD2088"/>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FD2088"/>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FD2088"/>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FD2088"/>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FD2088"/>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FD2088"/>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FD2088"/>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FD2088"/>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semiHidden/>
    <w:unhideWhenUsed/>
    <w:qFormat/>
    <w:rsid w:val="00FD2088"/>
    <w:pPr>
      <w:spacing w:line="240" w:lineRule="auto"/>
    </w:pPr>
    <w:rPr>
      <w:b/>
      <w:bCs/>
      <w:smallCaps/>
      <w:color w:val="595959" w:themeColor="text1" w:themeTint="A6"/>
    </w:rPr>
  </w:style>
  <w:style w:type="paragraph" w:styleId="Subttulo">
    <w:name w:val="Subtitle"/>
    <w:basedOn w:val="Normal"/>
    <w:next w:val="Normal"/>
    <w:link w:val="SubttuloCar"/>
    <w:uiPriority w:val="11"/>
    <w:qFormat/>
    <w:rsid w:val="00FD2088"/>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FD2088"/>
    <w:rPr>
      <w:rFonts w:asciiTheme="majorHAnsi" w:eastAsiaTheme="majorEastAsia" w:hAnsiTheme="majorHAnsi" w:cstheme="majorBidi"/>
      <w:sz w:val="30"/>
      <w:szCs w:val="30"/>
    </w:rPr>
  </w:style>
  <w:style w:type="character" w:styleId="Textoennegrita">
    <w:name w:val="Strong"/>
    <w:basedOn w:val="Fuentedeprrafopredeter"/>
    <w:uiPriority w:val="22"/>
    <w:qFormat/>
    <w:rsid w:val="00FD2088"/>
    <w:rPr>
      <w:b/>
      <w:bCs/>
    </w:rPr>
  </w:style>
  <w:style w:type="character" w:styleId="nfasis">
    <w:name w:val="Emphasis"/>
    <w:basedOn w:val="Fuentedeprrafopredeter"/>
    <w:uiPriority w:val="20"/>
    <w:qFormat/>
    <w:rsid w:val="00FD2088"/>
    <w:rPr>
      <w:i/>
      <w:iCs/>
      <w:color w:val="F79646" w:themeColor="accent6"/>
    </w:rPr>
  </w:style>
  <w:style w:type="paragraph" w:styleId="Sinespaciado">
    <w:name w:val="No Spacing"/>
    <w:uiPriority w:val="1"/>
    <w:qFormat/>
    <w:rsid w:val="00FD2088"/>
    <w:pPr>
      <w:spacing w:after="0" w:line="240" w:lineRule="auto"/>
    </w:pPr>
  </w:style>
  <w:style w:type="paragraph" w:styleId="Cita">
    <w:name w:val="Quote"/>
    <w:basedOn w:val="Normal"/>
    <w:next w:val="Normal"/>
    <w:link w:val="CitaCar"/>
    <w:uiPriority w:val="29"/>
    <w:qFormat/>
    <w:rsid w:val="00FD2088"/>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FD2088"/>
    <w:rPr>
      <w:i/>
      <w:iCs/>
      <w:color w:val="262626" w:themeColor="text1" w:themeTint="D9"/>
    </w:rPr>
  </w:style>
  <w:style w:type="paragraph" w:styleId="Citadestacada">
    <w:name w:val="Intense Quote"/>
    <w:basedOn w:val="Normal"/>
    <w:next w:val="Normal"/>
    <w:link w:val="CitadestacadaCar"/>
    <w:uiPriority w:val="30"/>
    <w:qFormat/>
    <w:rsid w:val="00FD2088"/>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FD2088"/>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FD2088"/>
    <w:rPr>
      <w:i/>
      <w:iCs/>
    </w:rPr>
  </w:style>
  <w:style w:type="character" w:styleId="nfasisintenso">
    <w:name w:val="Intense Emphasis"/>
    <w:basedOn w:val="Fuentedeprrafopredeter"/>
    <w:uiPriority w:val="21"/>
    <w:qFormat/>
    <w:rsid w:val="00FD2088"/>
    <w:rPr>
      <w:b/>
      <w:bCs/>
      <w:i/>
      <w:iCs/>
    </w:rPr>
  </w:style>
  <w:style w:type="character" w:styleId="Referenciasutil">
    <w:name w:val="Subtle Reference"/>
    <w:basedOn w:val="Fuentedeprrafopredeter"/>
    <w:uiPriority w:val="31"/>
    <w:qFormat/>
    <w:rsid w:val="00FD2088"/>
    <w:rPr>
      <w:smallCaps/>
      <w:color w:val="595959" w:themeColor="text1" w:themeTint="A6"/>
    </w:rPr>
  </w:style>
  <w:style w:type="character" w:styleId="Referenciaintensa">
    <w:name w:val="Intense Reference"/>
    <w:basedOn w:val="Fuentedeprrafopredeter"/>
    <w:uiPriority w:val="32"/>
    <w:qFormat/>
    <w:rsid w:val="00FD2088"/>
    <w:rPr>
      <w:b/>
      <w:bCs/>
      <w:smallCaps/>
      <w:color w:val="F79646" w:themeColor="accent6"/>
    </w:rPr>
  </w:style>
  <w:style w:type="character" w:styleId="Ttulodellibro">
    <w:name w:val="Book Title"/>
    <w:basedOn w:val="Fuentedeprrafopredeter"/>
    <w:uiPriority w:val="33"/>
    <w:qFormat/>
    <w:rsid w:val="00FD2088"/>
    <w:rPr>
      <w:b/>
      <w:bCs/>
      <w:caps w:val="0"/>
      <w:smallCaps/>
      <w:spacing w:val="7"/>
      <w:sz w:val="21"/>
      <w:szCs w:val="21"/>
    </w:rPr>
  </w:style>
  <w:style w:type="paragraph" w:styleId="TtuloTDC">
    <w:name w:val="TOC Heading"/>
    <w:basedOn w:val="Ttulo1"/>
    <w:next w:val="Normal"/>
    <w:uiPriority w:val="39"/>
    <w:unhideWhenUsed/>
    <w:qFormat/>
    <w:rsid w:val="00FD2088"/>
    <w:pPr>
      <w:outlineLvl w:val="9"/>
    </w:pPr>
  </w:style>
  <w:style w:type="paragraph" w:styleId="TDC2">
    <w:name w:val="toc 2"/>
    <w:basedOn w:val="Normal"/>
    <w:next w:val="Normal"/>
    <w:autoRedefine/>
    <w:uiPriority w:val="39"/>
    <w:unhideWhenUsed/>
    <w:rsid w:val="00A42ACB"/>
    <w:pPr>
      <w:spacing w:after="100"/>
      <w:ind w:left="210"/>
    </w:pPr>
  </w:style>
  <w:style w:type="paragraph" w:styleId="TDC1">
    <w:name w:val="toc 1"/>
    <w:basedOn w:val="Normal"/>
    <w:next w:val="Normal"/>
    <w:autoRedefine/>
    <w:uiPriority w:val="39"/>
    <w:unhideWhenUsed/>
    <w:rsid w:val="00A42ACB"/>
    <w:pPr>
      <w:spacing w:after="100"/>
    </w:pPr>
  </w:style>
  <w:style w:type="paragraph" w:styleId="TDC3">
    <w:name w:val="toc 3"/>
    <w:basedOn w:val="Normal"/>
    <w:next w:val="Normal"/>
    <w:autoRedefine/>
    <w:uiPriority w:val="39"/>
    <w:unhideWhenUsed/>
    <w:rsid w:val="00A42ACB"/>
    <w:pPr>
      <w:spacing w:after="100"/>
      <w:ind w:left="420"/>
    </w:pPr>
  </w:style>
  <w:style w:type="character" w:styleId="Hipervnculo">
    <w:name w:val="Hyperlink"/>
    <w:basedOn w:val="Fuentedeprrafopredeter"/>
    <w:uiPriority w:val="99"/>
    <w:unhideWhenUsed/>
    <w:rsid w:val="00A42ACB"/>
    <w:rPr>
      <w:color w:val="0000FF" w:themeColor="hyperlink"/>
      <w:u w:val="single"/>
    </w:rPr>
  </w:style>
  <w:style w:type="paragraph" w:styleId="Prrafodelista">
    <w:name w:val="List Paragraph"/>
    <w:basedOn w:val="Normal"/>
    <w:uiPriority w:val="34"/>
    <w:qFormat/>
    <w:rsid w:val="00A42ACB"/>
    <w:pPr>
      <w:ind w:left="720"/>
      <w:contextualSpacing/>
    </w:pPr>
  </w:style>
  <w:style w:type="paragraph" w:styleId="NormalWeb">
    <w:name w:val="Normal (Web)"/>
    <w:basedOn w:val="Normal"/>
    <w:uiPriority w:val="99"/>
    <w:unhideWhenUsed/>
    <w:rsid w:val="00007DF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notaalpie">
    <w:name w:val="footnote reference"/>
    <w:basedOn w:val="Fuentedeprrafopredeter"/>
    <w:uiPriority w:val="99"/>
    <w:semiHidden/>
    <w:unhideWhenUsed/>
    <w:rsid w:val="008D3D93"/>
  </w:style>
  <w:style w:type="character" w:styleId="Refdecomentario">
    <w:name w:val="annotation reference"/>
    <w:basedOn w:val="Fuentedeprrafopredeter"/>
    <w:uiPriority w:val="99"/>
    <w:semiHidden/>
    <w:unhideWhenUsed/>
    <w:rsid w:val="005E7D96"/>
    <w:rPr>
      <w:sz w:val="16"/>
      <w:szCs w:val="16"/>
    </w:rPr>
  </w:style>
  <w:style w:type="paragraph" w:styleId="Textocomentario">
    <w:name w:val="annotation text"/>
    <w:basedOn w:val="Normal"/>
    <w:link w:val="TextocomentarioCar"/>
    <w:uiPriority w:val="99"/>
    <w:unhideWhenUsed/>
    <w:rsid w:val="005E7D96"/>
    <w:pPr>
      <w:spacing w:line="240" w:lineRule="auto"/>
    </w:pPr>
    <w:rPr>
      <w:sz w:val="20"/>
      <w:szCs w:val="20"/>
    </w:rPr>
  </w:style>
  <w:style w:type="character" w:customStyle="1" w:styleId="TextocomentarioCar">
    <w:name w:val="Texto comentario Car"/>
    <w:basedOn w:val="Fuentedeprrafopredeter"/>
    <w:link w:val="Textocomentario"/>
    <w:uiPriority w:val="99"/>
    <w:rsid w:val="005E7D96"/>
    <w:rPr>
      <w:sz w:val="20"/>
      <w:szCs w:val="20"/>
    </w:rPr>
  </w:style>
  <w:style w:type="paragraph" w:styleId="Asuntodelcomentario">
    <w:name w:val="annotation subject"/>
    <w:basedOn w:val="Textocomentario"/>
    <w:next w:val="Textocomentario"/>
    <w:link w:val="AsuntodelcomentarioCar"/>
    <w:uiPriority w:val="99"/>
    <w:semiHidden/>
    <w:unhideWhenUsed/>
    <w:rsid w:val="005E7D96"/>
    <w:rPr>
      <w:b/>
      <w:bCs/>
    </w:rPr>
  </w:style>
  <w:style w:type="character" w:customStyle="1" w:styleId="AsuntodelcomentarioCar">
    <w:name w:val="Asunto del comentario Car"/>
    <w:basedOn w:val="TextocomentarioCar"/>
    <w:link w:val="Asuntodelcomentario"/>
    <w:uiPriority w:val="99"/>
    <w:semiHidden/>
    <w:rsid w:val="005E7D96"/>
    <w:rPr>
      <w:b/>
      <w:bCs/>
      <w:sz w:val="20"/>
      <w:szCs w:val="20"/>
    </w:rPr>
  </w:style>
  <w:style w:type="paragraph" w:styleId="Textoindependiente">
    <w:name w:val="Body Text"/>
    <w:basedOn w:val="Normal"/>
    <w:link w:val="TextoindependienteCar"/>
    <w:uiPriority w:val="1"/>
    <w:qFormat/>
    <w:rsid w:val="007B0572"/>
    <w:pPr>
      <w:widowControl w:val="0"/>
      <w:spacing w:after="0" w:line="240" w:lineRule="auto"/>
      <w:ind w:left="1992"/>
    </w:pPr>
    <w:rPr>
      <w:rFonts w:ascii="Arial" w:eastAsia="Arial" w:hAnsi="Arial"/>
      <w:sz w:val="17"/>
      <w:szCs w:val="17"/>
      <w:lang w:val="en-US"/>
    </w:rPr>
  </w:style>
  <w:style w:type="character" w:customStyle="1" w:styleId="TextoindependienteCar">
    <w:name w:val="Texto independiente Car"/>
    <w:basedOn w:val="Fuentedeprrafopredeter"/>
    <w:link w:val="Textoindependiente"/>
    <w:uiPriority w:val="1"/>
    <w:rsid w:val="007B0572"/>
    <w:rPr>
      <w:rFonts w:ascii="Arial" w:eastAsia="Arial" w:hAnsi="Arial"/>
      <w:sz w:val="17"/>
      <w:szCs w:val="17"/>
      <w:lang w:val="en-US"/>
    </w:rPr>
  </w:style>
  <w:style w:type="paragraph" w:styleId="Textonotapie">
    <w:name w:val="footnote text"/>
    <w:basedOn w:val="Normal"/>
    <w:link w:val="TextonotapieCar"/>
    <w:uiPriority w:val="99"/>
    <w:semiHidden/>
    <w:unhideWhenUsed/>
    <w:rsid w:val="00C42F6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42F6D"/>
    <w:rPr>
      <w:sz w:val="20"/>
      <w:szCs w:val="20"/>
    </w:rPr>
  </w:style>
  <w:style w:type="paragraph" w:styleId="Sangradetextonormal">
    <w:name w:val="Body Text Indent"/>
    <w:basedOn w:val="Normal"/>
    <w:link w:val="SangradetextonormalCar"/>
    <w:uiPriority w:val="99"/>
    <w:unhideWhenUsed/>
    <w:rsid w:val="008C348F"/>
    <w:pPr>
      <w:spacing w:after="120"/>
      <w:ind w:left="283"/>
    </w:pPr>
  </w:style>
  <w:style w:type="character" w:customStyle="1" w:styleId="SangradetextonormalCar">
    <w:name w:val="Sangría de texto normal Car"/>
    <w:basedOn w:val="Fuentedeprrafopredeter"/>
    <w:link w:val="Sangradetextonormal"/>
    <w:uiPriority w:val="99"/>
    <w:rsid w:val="008C348F"/>
  </w:style>
  <w:style w:type="character" w:customStyle="1" w:styleId="Mencinsinresolver1">
    <w:name w:val="Mención sin resolver1"/>
    <w:basedOn w:val="Fuentedeprrafopredeter"/>
    <w:uiPriority w:val="99"/>
    <w:semiHidden/>
    <w:unhideWhenUsed/>
    <w:rsid w:val="00DC68C3"/>
    <w:rPr>
      <w:color w:val="605E5C"/>
      <w:shd w:val="clear" w:color="auto" w:fill="E1DFDD"/>
    </w:rPr>
  </w:style>
  <w:style w:type="character" w:customStyle="1" w:styleId="elsevierstylesup">
    <w:name w:val="elsevierstylesup"/>
    <w:basedOn w:val="Fuentedeprrafopredeter"/>
    <w:rsid w:val="003E4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5573">
      <w:bodyDiv w:val="1"/>
      <w:marLeft w:val="0"/>
      <w:marRight w:val="0"/>
      <w:marTop w:val="0"/>
      <w:marBottom w:val="0"/>
      <w:divBdr>
        <w:top w:val="none" w:sz="0" w:space="0" w:color="auto"/>
        <w:left w:val="none" w:sz="0" w:space="0" w:color="auto"/>
        <w:bottom w:val="none" w:sz="0" w:space="0" w:color="auto"/>
        <w:right w:val="none" w:sz="0" w:space="0" w:color="auto"/>
      </w:divBdr>
    </w:div>
    <w:div w:id="263535175">
      <w:bodyDiv w:val="1"/>
      <w:marLeft w:val="0"/>
      <w:marRight w:val="0"/>
      <w:marTop w:val="0"/>
      <w:marBottom w:val="0"/>
      <w:divBdr>
        <w:top w:val="none" w:sz="0" w:space="0" w:color="auto"/>
        <w:left w:val="none" w:sz="0" w:space="0" w:color="auto"/>
        <w:bottom w:val="none" w:sz="0" w:space="0" w:color="auto"/>
        <w:right w:val="none" w:sz="0" w:space="0" w:color="auto"/>
      </w:divBdr>
    </w:div>
    <w:div w:id="629242383">
      <w:bodyDiv w:val="1"/>
      <w:marLeft w:val="0"/>
      <w:marRight w:val="0"/>
      <w:marTop w:val="0"/>
      <w:marBottom w:val="0"/>
      <w:divBdr>
        <w:top w:val="none" w:sz="0" w:space="0" w:color="auto"/>
        <w:left w:val="none" w:sz="0" w:space="0" w:color="auto"/>
        <w:bottom w:val="none" w:sz="0" w:space="0" w:color="auto"/>
        <w:right w:val="none" w:sz="0" w:space="0" w:color="auto"/>
      </w:divBdr>
      <w:divsChild>
        <w:div w:id="894853686">
          <w:marLeft w:val="0"/>
          <w:marRight w:val="0"/>
          <w:marTop w:val="0"/>
          <w:marBottom w:val="0"/>
          <w:divBdr>
            <w:top w:val="none" w:sz="0" w:space="0" w:color="auto"/>
            <w:left w:val="none" w:sz="0" w:space="0" w:color="auto"/>
            <w:bottom w:val="none" w:sz="0" w:space="0" w:color="auto"/>
            <w:right w:val="none" w:sz="0" w:space="0" w:color="auto"/>
          </w:divBdr>
        </w:div>
        <w:div w:id="1656572117">
          <w:marLeft w:val="0"/>
          <w:marRight w:val="0"/>
          <w:marTop w:val="0"/>
          <w:marBottom w:val="0"/>
          <w:divBdr>
            <w:top w:val="none" w:sz="0" w:space="0" w:color="auto"/>
            <w:left w:val="none" w:sz="0" w:space="0" w:color="auto"/>
            <w:bottom w:val="none" w:sz="0" w:space="0" w:color="auto"/>
            <w:right w:val="none" w:sz="0" w:space="0" w:color="auto"/>
          </w:divBdr>
        </w:div>
        <w:div w:id="897666250">
          <w:marLeft w:val="0"/>
          <w:marRight w:val="0"/>
          <w:marTop w:val="0"/>
          <w:marBottom w:val="0"/>
          <w:divBdr>
            <w:top w:val="none" w:sz="0" w:space="0" w:color="auto"/>
            <w:left w:val="none" w:sz="0" w:space="0" w:color="auto"/>
            <w:bottom w:val="none" w:sz="0" w:space="0" w:color="auto"/>
            <w:right w:val="none" w:sz="0" w:space="0" w:color="auto"/>
          </w:divBdr>
        </w:div>
        <w:div w:id="1898515688">
          <w:marLeft w:val="0"/>
          <w:marRight w:val="0"/>
          <w:marTop w:val="0"/>
          <w:marBottom w:val="0"/>
          <w:divBdr>
            <w:top w:val="none" w:sz="0" w:space="0" w:color="auto"/>
            <w:left w:val="none" w:sz="0" w:space="0" w:color="auto"/>
            <w:bottom w:val="none" w:sz="0" w:space="0" w:color="auto"/>
            <w:right w:val="none" w:sz="0" w:space="0" w:color="auto"/>
          </w:divBdr>
        </w:div>
        <w:div w:id="887759231">
          <w:marLeft w:val="0"/>
          <w:marRight w:val="0"/>
          <w:marTop w:val="0"/>
          <w:marBottom w:val="0"/>
          <w:divBdr>
            <w:top w:val="none" w:sz="0" w:space="0" w:color="auto"/>
            <w:left w:val="none" w:sz="0" w:space="0" w:color="auto"/>
            <w:bottom w:val="none" w:sz="0" w:space="0" w:color="auto"/>
            <w:right w:val="none" w:sz="0" w:space="0" w:color="auto"/>
          </w:divBdr>
        </w:div>
      </w:divsChild>
    </w:div>
    <w:div w:id="878589905">
      <w:bodyDiv w:val="1"/>
      <w:marLeft w:val="0"/>
      <w:marRight w:val="0"/>
      <w:marTop w:val="0"/>
      <w:marBottom w:val="0"/>
      <w:divBdr>
        <w:top w:val="none" w:sz="0" w:space="0" w:color="auto"/>
        <w:left w:val="none" w:sz="0" w:space="0" w:color="auto"/>
        <w:bottom w:val="none" w:sz="0" w:space="0" w:color="auto"/>
        <w:right w:val="none" w:sz="0" w:space="0" w:color="auto"/>
      </w:divBdr>
    </w:div>
    <w:div w:id="1005937657">
      <w:bodyDiv w:val="1"/>
      <w:marLeft w:val="0"/>
      <w:marRight w:val="0"/>
      <w:marTop w:val="0"/>
      <w:marBottom w:val="0"/>
      <w:divBdr>
        <w:top w:val="none" w:sz="0" w:space="0" w:color="auto"/>
        <w:left w:val="none" w:sz="0" w:space="0" w:color="auto"/>
        <w:bottom w:val="none" w:sz="0" w:space="0" w:color="auto"/>
        <w:right w:val="none" w:sz="0" w:space="0" w:color="auto"/>
      </w:divBdr>
      <w:divsChild>
        <w:div w:id="359480943">
          <w:marLeft w:val="547"/>
          <w:marRight w:val="0"/>
          <w:marTop w:val="0"/>
          <w:marBottom w:val="0"/>
          <w:divBdr>
            <w:top w:val="none" w:sz="0" w:space="0" w:color="auto"/>
            <w:left w:val="none" w:sz="0" w:space="0" w:color="auto"/>
            <w:bottom w:val="none" w:sz="0" w:space="0" w:color="auto"/>
            <w:right w:val="none" w:sz="0" w:space="0" w:color="auto"/>
          </w:divBdr>
        </w:div>
      </w:divsChild>
    </w:div>
    <w:div w:id="1059286008">
      <w:bodyDiv w:val="1"/>
      <w:marLeft w:val="0"/>
      <w:marRight w:val="0"/>
      <w:marTop w:val="0"/>
      <w:marBottom w:val="0"/>
      <w:divBdr>
        <w:top w:val="none" w:sz="0" w:space="0" w:color="auto"/>
        <w:left w:val="none" w:sz="0" w:space="0" w:color="auto"/>
        <w:bottom w:val="none" w:sz="0" w:space="0" w:color="auto"/>
        <w:right w:val="none" w:sz="0" w:space="0" w:color="auto"/>
      </w:divBdr>
      <w:divsChild>
        <w:div w:id="289677075">
          <w:marLeft w:val="547"/>
          <w:marRight w:val="0"/>
          <w:marTop w:val="0"/>
          <w:marBottom w:val="0"/>
          <w:divBdr>
            <w:top w:val="none" w:sz="0" w:space="0" w:color="auto"/>
            <w:left w:val="none" w:sz="0" w:space="0" w:color="auto"/>
            <w:bottom w:val="none" w:sz="0" w:space="0" w:color="auto"/>
            <w:right w:val="none" w:sz="0" w:space="0" w:color="auto"/>
          </w:divBdr>
        </w:div>
      </w:divsChild>
    </w:div>
    <w:div w:id="1399859219">
      <w:bodyDiv w:val="1"/>
      <w:marLeft w:val="0"/>
      <w:marRight w:val="0"/>
      <w:marTop w:val="0"/>
      <w:marBottom w:val="0"/>
      <w:divBdr>
        <w:top w:val="none" w:sz="0" w:space="0" w:color="auto"/>
        <w:left w:val="none" w:sz="0" w:space="0" w:color="auto"/>
        <w:bottom w:val="none" w:sz="0" w:space="0" w:color="auto"/>
        <w:right w:val="none" w:sz="0" w:space="0" w:color="auto"/>
      </w:divBdr>
    </w:div>
    <w:div w:id="1533302819">
      <w:bodyDiv w:val="1"/>
      <w:marLeft w:val="0"/>
      <w:marRight w:val="0"/>
      <w:marTop w:val="0"/>
      <w:marBottom w:val="0"/>
      <w:divBdr>
        <w:top w:val="none" w:sz="0" w:space="0" w:color="auto"/>
        <w:left w:val="none" w:sz="0" w:space="0" w:color="auto"/>
        <w:bottom w:val="none" w:sz="0" w:space="0" w:color="auto"/>
        <w:right w:val="none" w:sz="0" w:space="0" w:color="auto"/>
      </w:divBdr>
    </w:div>
    <w:div w:id="1862358413">
      <w:bodyDiv w:val="1"/>
      <w:marLeft w:val="0"/>
      <w:marRight w:val="0"/>
      <w:marTop w:val="0"/>
      <w:marBottom w:val="0"/>
      <w:divBdr>
        <w:top w:val="none" w:sz="0" w:space="0" w:color="auto"/>
        <w:left w:val="none" w:sz="0" w:space="0" w:color="auto"/>
        <w:bottom w:val="none" w:sz="0" w:space="0" w:color="auto"/>
        <w:right w:val="none" w:sz="0" w:space="0" w:color="auto"/>
      </w:divBdr>
      <w:divsChild>
        <w:div w:id="1803114496">
          <w:marLeft w:val="446"/>
          <w:marRight w:val="0"/>
          <w:marTop w:val="0"/>
          <w:marBottom w:val="0"/>
          <w:divBdr>
            <w:top w:val="none" w:sz="0" w:space="0" w:color="auto"/>
            <w:left w:val="none" w:sz="0" w:space="0" w:color="auto"/>
            <w:bottom w:val="none" w:sz="0" w:space="0" w:color="auto"/>
            <w:right w:val="none" w:sz="0" w:space="0" w:color="auto"/>
          </w:divBdr>
        </w:div>
        <w:div w:id="378475819">
          <w:marLeft w:val="446"/>
          <w:marRight w:val="0"/>
          <w:marTop w:val="0"/>
          <w:marBottom w:val="0"/>
          <w:divBdr>
            <w:top w:val="none" w:sz="0" w:space="0" w:color="auto"/>
            <w:left w:val="none" w:sz="0" w:space="0" w:color="auto"/>
            <w:bottom w:val="none" w:sz="0" w:space="0" w:color="auto"/>
            <w:right w:val="none" w:sz="0" w:space="0" w:color="auto"/>
          </w:divBdr>
        </w:div>
        <w:div w:id="303970499">
          <w:marLeft w:val="446"/>
          <w:marRight w:val="0"/>
          <w:marTop w:val="0"/>
          <w:marBottom w:val="0"/>
          <w:divBdr>
            <w:top w:val="none" w:sz="0" w:space="0" w:color="auto"/>
            <w:left w:val="none" w:sz="0" w:space="0" w:color="auto"/>
            <w:bottom w:val="none" w:sz="0" w:space="0" w:color="auto"/>
            <w:right w:val="none" w:sz="0" w:space="0" w:color="auto"/>
          </w:divBdr>
        </w:div>
        <w:div w:id="638220276">
          <w:marLeft w:val="446"/>
          <w:marRight w:val="0"/>
          <w:marTop w:val="0"/>
          <w:marBottom w:val="0"/>
          <w:divBdr>
            <w:top w:val="none" w:sz="0" w:space="0" w:color="auto"/>
            <w:left w:val="none" w:sz="0" w:space="0" w:color="auto"/>
            <w:bottom w:val="none" w:sz="0" w:space="0" w:color="auto"/>
            <w:right w:val="none" w:sz="0" w:space="0" w:color="auto"/>
          </w:divBdr>
        </w:div>
      </w:divsChild>
    </w:div>
    <w:div w:id="1939672583">
      <w:bodyDiv w:val="1"/>
      <w:marLeft w:val="0"/>
      <w:marRight w:val="0"/>
      <w:marTop w:val="0"/>
      <w:marBottom w:val="0"/>
      <w:divBdr>
        <w:top w:val="none" w:sz="0" w:space="0" w:color="auto"/>
        <w:left w:val="none" w:sz="0" w:space="0" w:color="auto"/>
        <w:bottom w:val="none" w:sz="0" w:space="0" w:color="auto"/>
        <w:right w:val="none" w:sz="0" w:space="0" w:color="auto"/>
      </w:divBdr>
    </w:div>
    <w:div w:id="1963609587">
      <w:bodyDiv w:val="1"/>
      <w:marLeft w:val="0"/>
      <w:marRight w:val="0"/>
      <w:marTop w:val="0"/>
      <w:marBottom w:val="0"/>
      <w:divBdr>
        <w:top w:val="none" w:sz="0" w:space="0" w:color="auto"/>
        <w:left w:val="none" w:sz="0" w:space="0" w:color="auto"/>
        <w:bottom w:val="none" w:sz="0" w:space="0" w:color="auto"/>
        <w:right w:val="none" w:sz="0" w:space="0" w:color="auto"/>
      </w:divBdr>
    </w:div>
    <w:div w:id="2018312216">
      <w:bodyDiv w:val="1"/>
      <w:marLeft w:val="0"/>
      <w:marRight w:val="0"/>
      <w:marTop w:val="0"/>
      <w:marBottom w:val="0"/>
      <w:divBdr>
        <w:top w:val="none" w:sz="0" w:space="0" w:color="auto"/>
        <w:left w:val="none" w:sz="0" w:space="0" w:color="auto"/>
        <w:bottom w:val="none" w:sz="0" w:space="0" w:color="auto"/>
        <w:right w:val="none" w:sz="0" w:space="0" w:color="auto"/>
      </w:divBdr>
      <w:divsChild>
        <w:div w:id="862790617">
          <w:marLeft w:val="274"/>
          <w:marRight w:val="0"/>
          <w:marTop w:val="0"/>
          <w:marBottom w:val="0"/>
          <w:divBdr>
            <w:top w:val="none" w:sz="0" w:space="0" w:color="auto"/>
            <w:left w:val="none" w:sz="0" w:space="0" w:color="auto"/>
            <w:bottom w:val="none" w:sz="0" w:space="0" w:color="auto"/>
            <w:right w:val="none" w:sz="0" w:space="0" w:color="auto"/>
          </w:divBdr>
        </w:div>
        <w:div w:id="1807238183">
          <w:marLeft w:val="274"/>
          <w:marRight w:val="0"/>
          <w:marTop w:val="0"/>
          <w:marBottom w:val="0"/>
          <w:divBdr>
            <w:top w:val="none" w:sz="0" w:space="0" w:color="auto"/>
            <w:left w:val="none" w:sz="0" w:space="0" w:color="auto"/>
            <w:bottom w:val="none" w:sz="0" w:space="0" w:color="auto"/>
            <w:right w:val="none" w:sz="0" w:space="0" w:color="auto"/>
          </w:divBdr>
        </w:div>
        <w:div w:id="786772320">
          <w:marLeft w:val="274"/>
          <w:marRight w:val="0"/>
          <w:marTop w:val="0"/>
          <w:marBottom w:val="0"/>
          <w:divBdr>
            <w:top w:val="none" w:sz="0" w:space="0" w:color="auto"/>
            <w:left w:val="none" w:sz="0" w:space="0" w:color="auto"/>
            <w:bottom w:val="none" w:sz="0" w:space="0" w:color="auto"/>
            <w:right w:val="none" w:sz="0" w:space="0" w:color="auto"/>
          </w:divBdr>
        </w:div>
        <w:div w:id="1337686841">
          <w:marLeft w:val="274"/>
          <w:marRight w:val="0"/>
          <w:marTop w:val="0"/>
          <w:marBottom w:val="0"/>
          <w:divBdr>
            <w:top w:val="none" w:sz="0" w:space="0" w:color="auto"/>
            <w:left w:val="none" w:sz="0" w:space="0" w:color="auto"/>
            <w:bottom w:val="none" w:sz="0" w:space="0" w:color="auto"/>
            <w:right w:val="none" w:sz="0" w:space="0" w:color="auto"/>
          </w:divBdr>
        </w:div>
        <w:div w:id="1102187222">
          <w:marLeft w:val="274"/>
          <w:marRight w:val="0"/>
          <w:marTop w:val="0"/>
          <w:marBottom w:val="0"/>
          <w:divBdr>
            <w:top w:val="none" w:sz="0" w:space="0" w:color="auto"/>
            <w:left w:val="none" w:sz="0" w:space="0" w:color="auto"/>
            <w:bottom w:val="none" w:sz="0" w:space="0" w:color="auto"/>
            <w:right w:val="none" w:sz="0" w:space="0" w:color="auto"/>
          </w:divBdr>
        </w:div>
        <w:div w:id="1366558008">
          <w:marLeft w:val="274"/>
          <w:marRight w:val="0"/>
          <w:marTop w:val="0"/>
          <w:marBottom w:val="0"/>
          <w:divBdr>
            <w:top w:val="none" w:sz="0" w:space="0" w:color="auto"/>
            <w:left w:val="none" w:sz="0" w:space="0" w:color="auto"/>
            <w:bottom w:val="none" w:sz="0" w:space="0" w:color="auto"/>
            <w:right w:val="none" w:sz="0" w:space="0" w:color="auto"/>
          </w:divBdr>
        </w:div>
        <w:div w:id="1825973683">
          <w:marLeft w:val="274"/>
          <w:marRight w:val="0"/>
          <w:marTop w:val="0"/>
          <w:marBottom w:val="0"/>
          <w:divBdr>
            <w:top w:val="none" w:sz="0" w:space="0" w:color="auto"/>
            <w:left w:val="none" w:sz="0" w:space="0" w:color="auto"/>
            <w:bottom w:val="none" w:sz="0" w:space="0" w:color="auto"/>
            <w:right w:val="none" w:sz="0" w:space="0" w:color="auto"/>
          </w:divBdr>
        </w:div>
        <w:div w:id="218127927">
          <w:marLeft w:val="274"/>
          <w:marRight w:val="0"/>
          <w:marTop w:val="0"/>
          <w:marBottom w:val="0"/>
          <w:divBdr>
            <w:top w:val="none" w:sz="0" w:space="0" w:color="auto"/>
            <w:left w:val="none" w:sz="0" w:space="0" w:color="auto"/>
            <w:bottom w:val="none" w:sz="0" w:space="0" w:color="auto"/>
            <w:right w:val="none" w:sz="0" w:space="0" w:color="auto"/>
          </w:divBdr>
        </w:div>
        <w:div w:id="370888863">
          <w:marLeft w:val="274"/>
          <w:marRight w:val="0"/>
          <w:marTop w:val="0"/>
          <w:marBottom w:val="0"/>
          <w:divBdr>
            <w:top w:val="none" w:sz="0" w:space="0" w:color="auto"/>
            <w:left w:val="none" w:sz="0" w:space="0" w:color="auto"/>
            <w:bottom w:val="none" w:sz="0" w:space="0" w:color="auto"/>
            <w:right w:val="none" w:sz="0" w:space="0" w:color="auto"/>
          </w:divBdr>
        </w:div>
        <w:div w:id="2048679184">
          <w:marLeft w:val="274"/>
          <w:marRight w:val="0"/>
          <w:marTop w:val="0"/>
          <w:marBottom w:val="0"/>
          <w:divBdr>
            <w:top w:val="none" w:sz="0" w:space="0" w:color="auto"/>
            <w:left w:val="none" w:sz="0" w:space="0" w:color="auto"/>
            <w:bottom w:val="none" w:sz="0" w:space="0" w:color="auto"/>
            <w:right w:val="none" w:sz="0" w:space="0" w:color="auto"/>
          </w:divBdr>
        </w:div>
        <w:div w:id="638069973">
          <w:marLeft w:val="274"/>
          <w:marRight w:val="0"/>
          <w:marTop w:val="0"/>
          <w:marBottom w:val="0"/>
          <w:divBdr>
            <w:top w:val="none" w:sz="0" w:space="0" w:color="auto"/>
            <w:left w:val="none" w:sz="0" w:space="0" w:color="auto"/>
            <w:bottom w:val="none" w:sz="0" w:space="0" w:color="auto"/>
            <w:right w:val="none" w:sz="0" w:space="0" w:color="auto"/>
          </w:divBdr>
        </w:div>
        <w:div w:id="905527497">
          <w:marLeft w:val="274"/>
          <w:marRight w:val="0"/>
          <w:marTop w:val="0"/>
          <w:marBottom w:val="0"/>
          <w:divBdr>
            <w:top w:val="none" w:sz="0" w:space="0" w:color="auto"/>
            <w:left w:val="none" w:sz="0" w:space="0" w:color="auto"/>
            <w:bottom w:val="none" w:sz="0" w:space="0" w:color="auto"/>
            <w:right w:val="none" w:sz="0" w:space="0" w:color="auto"/>
          </w:divBdr>
        </w:div>
        <w:div w:id="876814574">
          <w:marLeft w:val="274"/>
          <w:marRight w:val="0"/>
          <w:marTop w:val="0"/>
          <w:marBottom w:val="0"/>
          <w:divBdr>
            <w:top w:val="none" w:sz="0" w:space="0" w:color="auto"/>
            <w:left w:val="none" w:sz="0" w:space="0" w:color="auto"/>
            <w:bottom w:val="none" w:sz="0" w:space="0" w:color="auto"/>
            <w:right w:val="none" w:sz="0" w:space="0" w:color="auto"/>
          </w:divBdr>
        </w:div>
        <w:div w:id="2006736458">
          <w:marLeft w:val="274"/>
          <w:marRight w:val="0"/>
          <w:marTop w:val="0"/>
          <w:marBottom w:val="0"/>
          <w:divBdr>
            <w:top w:val="none" w:sz="0" w:space="0" w:color="auto"/>
            <w:left w:val="none" w:sz="0" w:space="0" w:color="auto"/>
            <w:bottom w:val="none" w:sz="0" w:space="0" w:color="auto"/>
            <w:right w:val="none" w:sz="0" w:space="0" w:color="auto"/>
          </w:divBdr>
        </w:div>
        <w:div w:id="974525690">
          <w:marLeft w:val="274"/>
          <w:marRight w:val="0"/>
          <w:marTop w:val="0"/>
          <w:marBottom w:val="0"/>
          <w:divBdr>
            <w:top w:val="none" w:sz="0" w:space="0" w:color="auto"/>
            <w:left w:val="none" w:sz="0" w:space="0" w:color="auto"/>
            <w:bottom w:val="none" w:sz="0" w:space="0" w:color="auto"/>
            <w:right w:val="none" w:sz="0" w:space="0" w:color="auto"/>
          </w:divBdr>
        </w:div>
        <w:div w:id="1782189432">
          <w:marLeft w:val="274"/>
          <w:marRight w:val="0"/>
          <w:marTop w:val="0"/>
          <w:marBottom w:val="0"/>
          <w:divBdr>
            <w:top w:val="none" w:sz="0" w:space="0" w:color="auto"/>
            <w:left w:val="none" w:sz="0" w:space="0" w:color="auto"/>
            <w:bottom w:val="none" w:sz="0" w:space="0" w:color="auto"/>
            <w:right w:val="none" w:sz="0" w:space="0" w:color="auto"/>
          </w:divBdr>
        </w:div>
        <w:div w:id="1795365307">
          <w:marLeft w:val="274"/>
          <w:marRight w:val="0"/>
          <w:marTop w:val="0"/>
          <w:marBottom w:val="0"/>
          <w:divBdr>
            <w:top w:val="none" w:sz="0" w:space="0" w:color="auto"/>
            <w:left w:val="none" w:sz="0" w:space="0" w:color="auto"/>
            <w:bottom w:val="none" w:sz="0" w:space="0" w:color="auto"/>
            <w:right w:val="none" w:sz="0" w:space="0" w:color="auto"/>
          </w:divBdr>
        </w:div>
        <w:div w:id="1541017042">
          <w:marLeft w:val="274"/>
          <w:marRight w:val="0"/>
          <w:marTop w:val="0"/>
          <w:marBottom w:val="0"/>
          <w:divBdr>
            <w:top w:val="none" w:sz="0" w:space="0" w:color="auto"/>
            <w:left w:val="none" w:sz="0" w:space="0" w:color="auto"/>
            <w:bottom w:val="none" w:sz="0" w:space="0" w:color="auto"/>
            <w:right w:val="none" w:sz="0" w:space="0" w:color="auto"/>
          </w:divBdr>
        </w:div>
        <w:div w:id="1614558653">
          <w:marLeft w:val="274"/>
          <w:marRight w:val="0"/>
          <w:marTop w:val="0"/>
          <w:marBottom w:val="0"/>
          <w:divBdr>
            <w:top w:val="none" w:sz="0" w:space="0" w:color="auto"/>
            <w:left w:val="none" w:sz="0" w:space="0" w:color="auto"/>
            <w:bottom w:val="none" w:sz="0" w:space="0" w:color="auto"/>
            <w:right w:val="none" w:sz="0" w:space="0" w:color="auto"/>
          </w:divBdr>
        </w:div>
        <w:div w:id="27923561">
          <w:marLeft w:val="274"/>
          <w:marRight w:val="0"/>
          <w:marTop w:val="0"/>
          <w:marBottom w:val="0"/>
          <w:divBdr>
            <w:top w:val="none" w:sz="0" w:space="0" w:color="auto"/>
            <w:left w:val="none" w:sz="0" w:space="0" w:color="auto"/>
            <w:bottom w:val="none" w:sz="0" w:space="0" w:color="auto"/>
            <w:right w:val="none" w:sz="0" w:space="0" w:color="auto"/>
          </w:divBdr>
        </w:div>
        <w:div w:id="1341005243">
          <w:marLeft w:val="274"/>
          <w:marRight w:val="0"/>
          <w:marTop w:val="0"/>
          <w:marBottom w:val="0"/>
          <w:divBdr>
            <w:top w:val="none" w:sz="0" w:space="0" w:color="auto"/>
            <w:left w:val="none" w:sz="0" w:space="0" w:color="auto"/>
            <w:bottom w:val="none" w:sz="0" w:space="0" w:color="auto"/>
            <w:right w:val="none" w:sz="0" w:space="0" w:color="auto"/>
          </w:divBdr>
        </w:div>
        <w:div w:id="1747410997">
          <w:marLeft w:val="274"/>
          <w:marRight w:val="0"/>
          <w:marTop w:val="0"/>
          <w:marBottom w:val="0"/>
          <w:divBdr>
            <w:top w:val="none" w:sz="0" w:space="0" w:color="auto"/>
            <w:left w:val="none" w:sz="0" w:space="0" w:color="auto"/>
            <w:bottom w:val="none" w:sz="0" w:space="0" w:color="auto"/>
            <w:right w:val="none" w:sz="0" w:space="0" w:color="auto"/>
          </w:divBdr>
        </w:div>
      </w:divsChild>
    </w:div>
    <w:div w:id="2031833990">
      <w:bodyDiv w:val="1"/>
      <w:marLeft w:val="0"/>
      <w:marRight w:val="0"/>
      <w:marTop w:val="0"/>
      <w:marBottom w:val="0"/>
      <w:divBdr>
        <w:top w:val="none" w:sz="0" w:space="0" w:color="auto"/>
        <w:left w:val="none" w:sz="0" w:space="0" w:color="auto"/>
        <w:bottom w:val="none" w:sz="0" w:space="0" w:color="auto"/>
        <w:right w:val="none" w:sz="0" w:space="0" w:color="auto"/>
      </w:divBdr>
    </w:div>
    <w:div w:id="209007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nicipiodequeretaro.gob.mx" TargetMode="External"/><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opulation.un.org/wpp/Publications/Files/WPP2019_PressRelease_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2193D2-2EE2-416C-8342-5F41AC6A7F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MX"/>
        </a:p>
      </dgm:t>
    </dgm:pt>
    <dgm:pt modelId="{E3C93F32-9856-470A-A38B-C4D489D0EEF0}">
      <dgm:prSet phldrT="[Texto]" custT="1"/>
      <dgm:spPr/>
      <dgm:t>
        <a:bodyPr/>
        <a:lstStyle/>
        <a:p>
          <a:r>
            <a:rPr lang="es-MX" sz="800" b="1">
              <a:solidFill>
                <a:sysClr val="windowText" lastClr="000000"/>
              </a:solidFill>
            </a:rPr>
            <a:t>SSPMQ</a:t>
          </a:r>
        </a:p>
      </dgm:t>
    </dgm:pt>
    <dgm:pt modelId="{CDAE079E-6EE2-4541-BADC-AF36AE70E035}" type="parTrans" cxnId="{44F94733-1ED4-4468-8397-E19E59B79694}">
      <dgm:prSet/>
      <dgm:spPr/>
      <dgm:t>
        <a:bodyPr/>
        <a:lstStyle/>
        <a:p>
          <a:endParaRPr lang="es-MX"/>
        </a:p>
      </dgm:t>
    </dgm:pt>
    <dgm:pt modelId="{B8BBA8A1-AFD2-4851-91BA-BB442B4E4943}" type="sibTrans" cxnId="{44F94733-1ED4-4468-8397-E19E59B79694}">
      <dgm:prSet/>
      <dgm:spPr/>
      <dgm:t>
        <a:bodyPr/>
        <a:lstStyle/>
        <a:p>
          <a:endParaRPr lang="es-MX"/>
        </a:p>
      </dgm:t>
    </dgm:pt>
    <dgm:pt modelId="{2F2FC25B-0D22-4F4C-9601-F841777E41B2}">
      <dgm:prSet phldrT="[Texto]" custT="1"/>
      <dgm:spPr/>
      <dgm:t>
        <a:bodyPr/>
        <a:lstStyle/>
        <a:p>
          <a:pPr algn="ctr"/>
          <a:r>
            <a:rPr lang="es-MX" sz="800" b="1">
              <a:solidFill>
                <a:sysClr val="windowText" lastClr="000000"/>
              </a:solidFill>
            </a:rPr>
            <a:t>DIRECCIÓN DE ATENCIÓN A VÍCTIMAS DE VIOLENCIA FAMILIAR Y DE GÉNERO </a:t>
          </a:r>
          <a:endParaRPr lang="es-MX" sz="800" b="1"/>
        </a:p>
      </dgm:t>
    </dgm:pt>
    <dgm:pt modelId="{D476F059-9E32-42BA-AB69-26E1A399EB95}" type="parTrans" cxnId="{59A219A7-BA5F-4C36-8841-4443EDC1BD91}">
      <dgm:prSet/>
      <dgm:spPr/>
      <dgm:t>
        <a:bodyPr/>
        <a:lstStyle/>
        <a:p>
          <a:endParaRPr lang="es-MX"/>
        </a:p>
      </dgm:t>
    </dgm:pt>
    <dgm:pt modelId="{59EC16B7-548B-4AC8-9E79-6BAA96B9DAEC}" type="sibTrans" cxnId="{59A219A7-BA5F-4C36-8841-4443EDC1BD91}">
      <dgm:prSet/>
      <dgm:spPr/>
      <dgm:t>
        <a:bodyPr/>
        <a:lstStyle/>
        <a:p>
          <a:endParaRPr lang="es-MX"/>
        </a:p>
      </dgm:t>
    </dgm:pt>
    <dgm:pt modelId="{FFC1F19A-52E3-4C3F-820E-80ADB7DF4F6F}">
      <dgm:prSet phldrT="[Texto]" custT="1"/>
      <dgm:spPr/>
      <dgm:t>
        <a:bodyPr/>
        <a:lstStyle/>
        <a:p>
          <a:r>
            <a:rPr lang="es-MX" sz="800"/>
            <a:t>Personal policial acude a la atención del reporte que ingresó al C4.</a:t>
          </a:r>
        </a:p>
        <a:p>
          <a:r>
            <a:rPr lang="es-MX" sz="800"/>
            <a:t>Recibira las solicitudes de los programas municipales vinculados.</a:t>
          </a:r>
        </a:p>
        <a:p>
          <a:r>
            <a:rPr lang="es-MX" sz="800"/>
            <a:t>Realizará la visita al domicilio para corroborar entorno social  y la necesidad del brazalete.</a:t>
          </a:r>
        </a:p>
      </dgm:t>
    </dgm:pt>
    <dgm:pt modelId="{6F3781D6-90B2-4663-B62C-15810C19BD6B}" type="parTrans" cxnId="{DE278EE5-8FB9-4060-8405-F760FE5CA3F2}">
      <dgm:prSet/>
      <dgm:spPr/>
      <dgm:t>
        <a:bodyPr/>
        <a:lstStyle/>
        <a:p>
          <a:endParaRPr lang="es-MX"/>
        </a:p>
      </dgm:t>
    </dgm:pt>
    <dgm:pt modelId="{FDEE859F-2ABB-46EF-9ABC-58468F1027F8}" type="sibTrans" cxnId="{DE278EE5-8FB9-4060-8405-F760FE5CA3F2}">
      <dgm:prSet/>
      <dgm:spPr/>
      <dgm:t>
        <a:bodyPr/>
        <a:lstStyle/>
        <a:p>
          <a:endParaRPr lang="es-MX"/>
        </a:p>
      </dgm:t>
    </dgm:pt>
    <dgm:pt modelId="{BF3BFAF8-79F9-491D-8EE7-49A94888D329}">
      <dgm:prSet phldrT="[Texto]" custT="1"/>
      <dgm:spPr/>
      <dgm:t>
        <a:bodyPr/>
        <a:lstStyle/>
        <a:p>
          <a:pPr algn="ctr"/>
          <a:r>
            <a:rPr lang="es-MX" sz="800"/>
            <a:t>Concentrará la informacion requerida y suficiente para el ingreso al SISPUM.</a:t>
          </a:r>
        </a:p>
        <a:p>
          <a:pPr algn="ctr"/>
          <a:r>
            <a:rPr lang="es-MX" sz="800"/>
            <a:t>Acudirá a la entrega del brazalete ya con los datos grabados.</a:t>
          </a:r>
        </a:p>
      </dgm:t>
    </dgm:pt>
    <dgm:pt modelId="{1BB1BC98-1400-45B2-BEA9-E48184644FAE}" type="parTrans" cxnId="{CEEA0B5D-1199-4028-A6DC-9E03EB087016}">
      <dgm:prSet/>
      <dgm:spPr/>
      <dgm:t>
        <a:bodyPr/>
        <a:lstStyle/>
        <a:p>
          <a:endParaRPr lang="es-MX"/>
        </a:p>
      </dgm:t>
    </dgm:pt>
    <dgm:pt modelId="{6E7FFB86-6F23-4F1E-A0AD-E1E88DC029C6}" type="sibTrans" cxnId="{CEEA0B5D-1199-4028-A6DC-9E03EB087016}">
      <dgm:prSet/>
      <dgm:spPr/>
      <dgm:t>
        <a:bodyPr/>
        <a:lstStyle/>
        <a:p>
          <a:endParaRPr lang="es-MX"/>
        </a:p>
      </dgm:t>
    </dgm:pt>
    <dgm:pt modelId="{61FFF6C1-DDBA-4FA0-B850-1AFC873148AF}">
      <dgm:prSet phldrT="[Texto]" custT="1"/>
      <dgm:spPr/>
      <dgm:t>
        <a:bodyPr/>
        <a:lstStyle/>
        <a:p>
          <a:r>
            <a:rPr lang="es-MX" sz="800" b="1"/>
            <a:t>DIRECCIÓN DE INFORMÁTICA </a:t>
          </a:r>
          <a:endParaRPr lang="es-MX" sz="800"/>
        </a:p>
      </dgm:t>
    </dgm:pt>
    <dgm:pt modelId="{C5426C2E-1734-4132-8CCC-9B872C6D39CA}" type="parTrans" cxnId="{6D36A2B1-38D9-4EA6-B376-B38B05923804}">
      <dgm:prSet/>
      <dgm:spPr/>
      <dgm:t>
        <a:bodyPr/>
        <a:lstStyle/>
        <a:p>
          <a:endParaRPr lang="es-MX"/>
        </a:p>
      </dgm:t>
    </dgm:pt>
    <dgm:pt modelId="{65A9E6D3-5C2C-4611-8D76-FCF868195F0C}" type="sibTrans" cxnId="{6D36A2B1-38D9-4EA6-B376-B38B05923804}">
      <dgm:prSet/>
      <dgm:spPr/>
      <dgm:t>
        <a:bodyPr/>
        <a:lstStyle/>
        <a:p>
          <a:endParaRPr lang="es-MX"/>
        </a:p>
      </dgm:t>
    </dgm:pt>
    <dgm:pt modelId="{92853442-BFDE-45CE-BA55-10939D33E4BD}">
      <dgm:prSet phldrT="[Texto]" custT="1"/>
      <dgm:spPr/>
      <dgm:t>
        <a:bodyPr/>
        <a:lstStyle/>
        <a:p>
          <a:r>
            <a:rPr lang="es-MX" sz="800"/>
            <a:t>Diseñará el sistema para ingreso de datos de las personas adultas mayores que se les asigne brazalete de identificación. </a:t>
          </a:r>
        </a:p>
        <a:p>
          <a:r>
            <a:rPr lang="es-MX" sz="800"/>
            <a:t>Recibirá la información por medio del sitio web oficial, de las solicitudes de brazalete de identificación.</a:t>
          </a:r>
        </a:p>
        <a:p>
          <a:r>
            <a:rPr lang="es-MX" sz="800"/>
            <a:t>Realizará el grabado de los datos en el codigo QR.</a:t>
          </a:r>
        </a:p>
        <a:p>
          <a:endParaRPr lang="es-MX" sz="500"/>
        </a:p>
        <a:p>
          <a:endParaRPr lang="es-MX" sz="500"/>
        </a:p>
      </dgm:t>
    </dgm:pt>
    <dgm:pt modelId="{7BEC8DBB-A5B0-413B-9E42-E8D15F09EC77}" type="parTrans" cxnId="{343BFB36-0877-470D-9A2B-910F8E6AF66A}">
      <dgm:prSet/>
      <dgm:spPr/>
      <dgm:t>
        <a:bodyPr/>
        <a:lstStyle/>
        <a:p>
          <a:endParaRPr lang="es-MX"/>
        </a:p>
      </dgm:t>
    </dgm:pt>
    <dgm:pt modelId="{0DB02486-E0DE-4208-B536-4D1B25DBB1CB}" type="sibTrans" cxnId="{343BFB36-0877-470D-9A2B-910F8E6AF66A}">
      <dgm:prSet/>
      <dgm:spPr/>
      <dgm:t>
        <a:bodyPr/>
        <a:lstStyle/>
        <a:p>
          <a:endParaRPr lang="es-MX"/>
        </a:p>
      </dgm:t>
    </dgm:pt>
    <dgm:pt modelId="{C634E2DB-11C2-46DD-AB54-F946C73ABF03}">
      <dgm:prSet custT="1"/>
      <dgm:spPr/>
      <dgm:t>
        <a:bodyPr/>
        <a:lstStyle/>
        <a:p>
          <a:r>
            <a:rPr lang="es-MX" sz="800" b="1"/>
            <a:t>DIRECCIÓN DEL C4</a:t>
          </a:r>
          <a:endParaRPr lang="es-MX" sz="800"/>
        </a:p>
      </dgm:t>
    </dgm:pt>
    <dgm:pt modelId="{056CEE47-A46B-48A6-A75C-B0206A8F6D25}" type="parTrans" cxnId="{F366726A-E968-4DB5-AA67-8955F62BDC6C}">
      <dgm:prSet/>
      <dgm:spPr/>
      <dgm:t>
        <a:bodyPr/>
        <a:lstStyle/>
        <a:p>
          <a:endParaRPr lang="es-MX"/>
        </a:p>
      </dgm:t>
    </dgm:pt>
    <dgm:pt modelId="{D6501DD0-EA82-4242-83C1-96E0F1033D9D}" type="sibTrans" cxnId="{F366726A-E968-4DB5-AA67-8955F62BDC6C}">
      <dgm:prSet/>
      <dgm:spPr/>
      <dgm:t>
        <a:bodyPr/>
        <a:lstStyle/>
        <a:p>
          <a:endParaRPr lang="es-MX"/>
        </a:p>
      </dgm:t>
    </dgm:pt>
    <dgm:pt modelId="{FC0AB42B-61D7-479F-B7C4-14B6C898DF33}">
      <dgm:prSet custT="1"/>
      <dgm:spPr/>
      <dgm:t>
        <a:bodyPr/>
        <a:lstStyle/>
        <a:p>
          <a:r>
            <a:rPr lang="es-MX" sz="800" b="1"/>
            <a:t>DIRECCIÓN DE GUARDIA MUNICIPAL</a:t>
          </a:r>
          <a:endParaRPr lang="es-MX" sz="800"/>
        </a:p>
      </dgm:t>
    </dgm:pt>
    <dgm:pt modelId="{24B44CB8-FD23-4768-B441-F3B9102770F2}" type="parTrans" cxnId="{41546EC6-F1B6-4175-A672-DF99CBEB4E37}">
      <dgm:prSet/>
      <dgm:spPr/>
      <dgm:t>
        <a:bodyPr/>
        <a:lstStyle/>
        <a:p>
          <a:endParaRPr lang="es-MX"/>
        </a:p>
      </dgm:t>
    </dgm:pt>
    <dgm:pt modelId="{B02C5B54-C6EF-4E93-863D-96CC4527DFEC}" type="sibTrans" cxnId="{41546EC6-F1B6-4175-A672-DF99CBEB4E37}">
      <dgm:prSet/>
      <dgm:spPr/>
      <dgm:t>
        <a:bodyPr/>
        <a:lstStyle/>
        <a:p>
          <a:endParaRPr lang="es-MX"/>
        </a:p>
      </dgm:t>
    </dgm:pt>
    <dgm:pt modelId="{CBE6A643-81A4-4F7D-8ACF-3281D276DE4C}">
      <dgm:prSet custT="1"/>
      <dgm:spPr/>
      <dgm:t>
        <a:bodyPr/>
        <a:lstStyle/>
        <a:p>
          <a:r>
            <a:rPr lang="es-MX" sz="800" b="1"/>
            <a:t>MUNICIPIO DE QUERÉTARO</a:t>
          </a:r>
        </a:p>
      </dgm:t>
    </dgm:pt>
    <dgm:pt modelId="{FA7CB6A1-F386-450E-996E-0314E35964C9}" type="parTrans" cxnId="{F808DC20-595B-46B4-A5F5-9EBB38C2D209}">
      <dgm:prSet/>
      <dgm:spPr/>
      <dgm:t>
        <a:bodyPr/>
        <a:lstStyle/>
        <a:p>
          <a:endParaRPr lang="es-MX"/>
        </a:p>
      </dgm:t>
    </dgm:pt>
    <dgm:pt modelId="{9891EE11-76AB-4F69-9E2D-77B1D63B81E0}" type="sibTrans" cxnId="{F808DC20-595B-46B4-A5F5-9EBB38C2D209}">
      <dgm:prSet/>
      <dgm:spPr/>
      <dgm:t>
        <a:bodyPr/>
        <a:lstStyle/>
        <a:p>
          <a:endParaRPr lang="es-MX"/>
        </a:p>
      </dgm:t>
    </dgm:pt>
    <dgm:pt modelId="{CFA9CE5B-3A27-4E91-95A0-2B718C6ABA57}">
      <dgm:prSet custT="1"/>
      <dgm:spPr/>
      <dgm:t>
        <a:bodyPr/>
        <a:lstStyle/>
        <a:p>
          <a:r>
            <a:rPr lang="es-MX" sz="800" b="1">
              <a:solidFill>
                <a:sysClr val="windowText" lastClr="000000"/>
              </a:solidFill>
            </a:rPr>
            <a:t>PROGRAMA: CON ELLAS HACEMOS LA DIFERENCIA</a:t>
          </a:r>
          <a:endParaRPr lang="es-MX" sz="800"/>
        </a:p>
      </dgm:t>
    </dgm:pt>
    <dgm:pt modelId="{CDE32703-E36F-4061-8BAC-8DA71029DD4F}" type="parTrans" cxnId="{DF65F757-6743-49AD-A5E9-A131CBCA8956}">
      <dgm:prSet/>
      <dgm:spPr/>
      <dgm:t>
        <a:bodyPr/>
        <a:lstStyle/>
        <a:p>
          <a:endParaRPr lang="es-MX"/>
        </a:p>
      </dgm:t>
    </dgm:pt>
    <dgm:pt modelId="{A2D03DCC-435A-445D-873F-16D54B250979}" type="sibTrans" cxnId="{DF65F757-6743-49AD-A5E9-A131CBCA8956}">
      <dgm:prSet/>
      <dgm:spPr/>
      <dgm:t>
        <a:bodyPr/>
        <a:lstStyle/>
        <a:p>
          <a:endParaRPr lang="es-MX"/>
        </a:p>
      </dgm:t>
    </dgm:pt>
    <dgm:pt modelId="{51E6B53A-DEEC-41B2-820C-A180E766CA76}">
      <dgm:prSet custT="1"/>
      <dgm:spPr/>
      <dgm:t>
        <a:bodyPr/>
        <a:lstStyle/>
        <a:p>
          <a:r>
            <a:rPr lang="es-MX" sz="800" b="1"/>
            <a:t>PROGRAMA: MÉDICO EN TU CALLE</a:t>
          </a:r>
        </a:p>
      </dgm:t>
    </dgm:pt>
    <dgm:pt modelId="{82499A5C-65C0-4952-935C-A3CCF7676DAB}" type="parTrans" cxnId="{E5C1FEC7-DA4C-4AA6-A5A9-F9939E2B7F88}">
      <dgm:prSet/>
      <dgm:spPr/>
      <dgm:t>
        <a:bodyPr/>
        <a:lstStyle/>
        <a:p>
          <a:endParaRPr lang="es-MX"/>
        </a:p>
      </dgm:t>
    </dgm:pt>
    <dgm:pt modelId="{6AD95677-3808-41B5-8603-8BB3B3587BD0}" type="sibTrans" cxnId="{E5C1FEC7-DA4C-4AA6-A5A9-F9939E2B7F88}">
      <dgm:prSet/>
      <dgm:spPr/>
      <dgm:t>
        <a:bodyPr/>
        <a:lstStyle/>
        <a:p>
          <a:endParaRPr lang="es-MX"/>
        </a:p>
      </dgm:t>
    </dgm:pt>
    <dgm:pt modelId="{D09E502B-CBDF-40AF-AB95-A8A95D19AA87}">
      <dgm:prSet custT="1"/>
      <dgm:spPr/>
      <dgm:t>
        <a:bodyPr/>
        <a:lstStyle/>
        <a:p>
          <a:r>
            <a:rPr lang="es-MX" sz="800"/>
            <a:t>Recibe reporte de persona adulta mayor extraviada y/o desorientada, a traves de la línea de mergencia 9-1-1 y canaliza unidad más próxima.</a:t>
          </a:r>
        </a:p>
      </dgm:t>
    </dgm:pt>
    <dgm:pt modelId="{0B9AF3D7-3E6F-41EA-A42B-A45E3E930DBA}" type="parTrans" cxnId="{B527A875-004C-4D07-A47F-A05FE29EE8C7}">
      <dgm:prSet/>
      <dgm:spPr/>
      <dgm:t>
        <a:bodyPr/>
        <a:lstStyle/>
        <a:p>
          <a:endParaRPr lang="es-MX"/>
        </a:p>
      </dgm:t>
    </dgm:pt>
    <dgm:pt modelId="{E5941C17-58DD-4DDD-A1F9-94A52E1055F5}" type="sibTrans" cxnId="{B527A875-004C-4D07-A47F-A05FE29EE8C7}">
      <dgm:prSet/>
      <dgm:spPr/>
      <dgm:t>
        <a:bodyPr/>
        <a:lstStyle/>
        <a:p>
          <a:endParaRPr lang="es-MX"/>
        </a:p>
      </dgm:t>
    </dgm:pt>
    <dgm:pt modelId="{60502052-A2D7-4BF1-86B6-25E348609E2D}">
      <dgm:prSet custT="1"/>
      <dgm:spPr/>
      <dgm:t>
        <a:bodyPr/>
        <a:lstStyle/>
        <a:p>
          <a:r>
            <a:rPr lang="es-MX" sz="800"/>
            <a:t>Personal policial acude a la atención del reporte que ingresó al C4.</a:t>
          </a:r>
        </a:p>
      </dgm:t>
    </dgm:pt>
    <dgm:pt modelId="{DCB7188C-EECC-467D-B797-6E42AF9417BD}" type="parTrans" cxnId="{83F5E5B8-785C-4964-96E0-68D2C9BB364C}">
      <dgm:prSet/>
      <dgm:spPr/>
      <dgm:t>
        <a:bodyPr/>
        <a:lstStyle/>
        <a:p>
          <a:endParaRPr lang="es-MX"/>
        </a:p>
      </dgm:t>
    </dgm:pt>
    <dgm:pt modelId="{89467539-56BE-40BA-AA06-3FC1623FB510}" type="sibTrans" cxnId="{83F5E5B8-785C-4964-96E0-68D2C9BB364C}">
      <dgm:prSet/>
      <dgm:spPr/>
      <dgm:t>
        <a:bodyPr/>
        <a:lstStyle/>
        <a:p>
          <a:endParaRPr lang="es-MX"/>
        </a:p>
      </dgm:t>
    </dgm:pt>
    <dgm:pt modelId="{81FBD84A-D401-41D5-8FC0-0631D4AD41A4}" type="pres">
      <dgm:prSet presAssocID="{992193D2-2EE2-416C-8342-5F41AC6A7FA2}" presName="hierChild1" presStyleCnt="0">
        <dgm:presLayoutVars>
          <dgm:chPref val="1"/>
          <dgm:dir/>
          <dgm:animOne val="branch"/>
          <dgm:animLvl val="lvl"/>
          <dgm:resizeHandles/>
        </dgm:presLayoutVars>
      </dgm:prSet>
      <dgm:spPr/>
    </dgm:pt>
    <dgm:pt modelId="{9443A390-04FA-4F6A-BBA3-21653910176A}" type="pres">
      <dgm:prSet presAssocID="{CBE6A643-81A4-4F7D-8ACF-3281D276DE4C}" presName="hierRoot1" presStyleCnt="0"/>
      <dgm:spPr/>
    </dgm:pt>
    <dgm:pt modelId="{02B1ED1A-41BF-4B44-8AE9-0301B61FA4B3}" type="pres">
      <dgm:prSet presAssocID="{CBE6A643-81A4-4F7D-8ACF-3281D276DE4C}" presName="composite" presStyleCnt="0"/>
      <dgm:spPr/>
    </dgm:pt>
    <dgm:pt modelId="{43E270A3-56E9-44E4-9320-4AB307FCFA90}" type="pres">
      <dgm:prSet presAssocID="{CBE6A643-81A4-4F7D-8ACF-3281D276DE4C}" presName="background" presStyleLbl="node0" presStyleIdx="0" presStyleCnt="1"/>
      <dgm:spPr/>
    </dgm:pt>
    <dgm:pt modelId="{678EC973-9011-4DE8-B1B5-D6E41BABF8E2}" type="pres">
      <dgm:prSet presAssocID="{CBE6A643-81A4-4F7D-8ACF-3281D276DE4C}" presName="text" presStyleLbl="fgAcc0" presStyleIdx="0" presStyleCnt="1" custLinFactX="14085" custLinFactNeighborX="100000" custLinFactNeighborY="-10779">
        <dgm:presLayoutVars>
          <dgm:chPref val="3"/>
        </dgm:presLayoutVars>
      </dgm:prSet>
      <dgm:spPr/>
    </dgm:pt>
    <dgm:pt modelId="{24ACC8B9-CBAB-4C0A-B9D1-C94C94219D18}" type="pres">
      <dgm:prSet presAssocID="{CBE6A643-81A4-4F7D-8ACF-3281D276DE4C}" presName="hierChild2" presStyleCnt="0"/>
      <dgm:spPr/>
    </dgm:pt>
    <dgm:pt modelId="{F3FFDFF2-0809-43E1-B9FE-ED1F98B120EC}" type="pres">
      <dgm:prSet presAssocID="{82499A5C-65C0-4952-935C-A3CCF7676DAB}" presName="Name10" presStyleLbl="parChTrans1D2" presStyleIdx="0" presStyleCnt="3"/>
      <dgm:spPr/>
    </dgm:pt>
    <dgm:pt modelId="{002910C4-FC1F-458E-83F0-45FDBF140F89}" type="pres">
      <dgm:prSet presAssocID="{51E6B53A-DEEC-41B2-820C-A180E766CA76}" presName="hierRoot2" presStyleCnt="0"/>
      <dgm:spPr/>
    </dgm:pt>
    <dgm:pt modelId="{F8F09893-E5AD-4DDA-8650-1E17D628FA17}" type="pres">
      <dgm:prSet presAssocID="{51E6B53A-DEEC-41B2-820C-A180E766CA76}" presName="composite2" presStyleCnt="0"/>
      <dgm:spPr/>
    </dgm:pt>
    <dgm:pt modelId="{27D842C8-7E10-4F78-A318-C080D29A32C9}" type="pres">
      <dgm:prSet presAssocID="{51E6B53A-DEEC-41B2-820C-A180E766CA76}" presName="background2" presStyleLbl="node2" presStyleIdx="0" presStyleCnt="3"/>
      <dgm:spPr/>
    </dgm:pt>
    <dgm:pt modelId="{23591947-7371-43DA-8461-1BFDC806324C}" type="pres">
      <dgm:prSet presAssocID="{51E6B53A-DEEC-41B2-820C-A180E766CA76}" presName="text2" presStyleLbl="fgAcc2" presStyleIdx="0" presStyleCnt="3" custLinFactNeighborX="74535" custLinFactNeighborY="-21559">
        <dgm:presLayoutVars>
          <dgm:chPref val="3"/>
        </dgm:presLayoutVars>
      </dgm:prSet>
      <dgm:spPr/>
    </dgm:pt>
    <dgm:pt modelId="{5B312FA2-958B-46A4-84FF-F9ADA602C8A5}" type="pres">
      <dgm:prSet presAssocID="{51E6B53A-DEEC-41B2-820C-A180E766CA76}" presName="hierChild3" presStyleCnt="0"/>
      <dgm:spPr/>
    </dgm:pt>
    <dgm:pt modelId="{424932C8-9D5A-4798-8028-0CD43F83A392}" type="pres">
      <dgm:prSet presAssocID="{CDE32703-E36F-4061-8BAC-8DA71029DD4F}" presName="Name10" presStyleLbl="parChTrans1D2" presStyleIdx="1" presStyleCnt="3"/>
      <dgm:spPr/>
    </dgm:pt>
    <dgm:pt modelId="{3B7ECB44-DD80-49B7-843F-AD171E94A81A}" type="pres">
      <dgm:prSet presAssocID="{CFA9CE5B-3A27-4E91-95A0-2B718C6ABA57}" presName="hierRoot2" presStyleCnt="0"/>
      <dgm:spPr/>
    </dgm:pt>
    <dgm:pt modelId="{59E3FB70-6A60-4156-AAA6-F2CDA277C534}" type="pres">
      <dgm:prSet presAssocID="{CFA9CE5B-3A27-4E91-95A0-2B718C6ABA57}" presName="composite2" presStyleCnt="0"/>
      <dgm:spPr/>
    </dgm:pt>
    <dgm:pt modelId="{C1C80339-E1B0-475C-9BA8-D65190DE4FA2}" type="pres">
      <dgm:prSet presAssocID="{CFA9CE5B-3A27-4E91-95A0-2B718C6ABA57}" presName="background2" presStyleLbl="node2" presStyleIdx="1" presStyleCnt="3"/>
      <dgm:spPr/>
    </dgm:pt>
    <dgm:pt modelId="{F27C451C-BF16-44EE-B41B-F5F4DF707ED6}" type="pres">
      <dgm:prSet presAssocID="{CFA9CE5B-3A27-4E91-95A0-2B718C6ABA57}" presName="text2" presStyleLbl="fgAcc2" presStyleIdx="1" presStyleCnt="3" custLinFactNeighborX="99635" custLinFactNeighborY="-10780">
        <dgm:presLayoutVars>
          <dgm:chPref val="3"/>
        </dgm:presLayoutVars>
      </dgm:prSet>
      <dgm:spPr/>
    </dgm:pt>
    <dgm:pt modelId="{EB96BF32-1303-4618-9CB9-477683A80314}" type="pres">
      <dgm:prSet presAssocID="{CFA9CE5B-3A27-4E91-95A0-2B718C6ABA57}" presName="hierChild3" presStyleCnt="0"/>
      <dgm:spPr/>
    </dgm:pt>
    <dgm:pt modelId="{B2E35FF9-A9E5-48CE-A256-9B3393DB6530}" type="pres">
      <dgm:prSet presAssocID="{CDAE079E-6EE2-4541-BADC-AF36AE70E035}" presName="Name10" presStyleLbl="parChTrans1D2" presStyleIdx="2" presStyleCnt="3"/>
      <dgm:spPr/>
    </dgm:pt>
    <dgm:pt modelId="{8E4E8AEA-4C9D-4AD7-9965-F5C4112EE69F}" type="pres">
      <dgm:prSet presAssocID="{E3C93F32-9856-470A-A38B-C4D489D0EEF0}" presName="hierRoot2" presStyleCnt="0"/>
      <dgm:spPr/>
    </dgm:pt>
    <dgm:pt modelId="{4E079B09-7F9D-4024-9EEE-20D0E7A190D1}" type="pres">
      <dgm:prSet presAssocID="{E3C93F32-9856-470A-A38B-C4D489D0EEF0}" presName="composite2" presStyleCnt="0"/>
      <dgm:spPr/>
    </dgm:pt>
    <dgm:pt modelId="{6FC640B9-F892-4557-A6D8-FCE12FA247C8}" type="pres">
      <dgm:prSet presAssocID="{E3C93F32-9856-470A-A38B-C4D489D0EEF0}" presName="background2" presStyleLbl="node2" presStyleIdx="2" presStyleCnt="3"/>
      <dgm:spPr/>
    </dgm:pt>
    <dgm:pt modelId="{0E66D19D-7594-4924-B14C-42B27AD90555}" type="pres">
      <dgm:prSet presAssocID="{E3C93F32-9856-470A-A38B-C4D489D0EEF0}" presName="text2" presStyleLbl="fgAcc2" presStyleIdx="2" presStyleCnt="3" custLinFactX="13799" custLinFactNeighborX="100000" custLinFactNeighborY="-11977">
        <dgm:presLayoutVars>
          <dgm:chPref val="3"/>
        </dgm:presLayoutVars>
      </dgm:prSet>
      <dgm:spPr/>
    </dgm:pt>
    <dgm:pt modelId="{69B9950A-5446-42EC-ABE5-9EF903260B2A}" type="pres">
      <dgm:prSet presAssocID="{E3C93F32-9856-470A-A38B-C4D489D0EEF0}" presName="hierChild3" presStyleCnt="0"/>
      <dgm:spPr/>
    </dgm:pt>
    <dgm:pt modelId="{33E6D0F5-EBA8-4507-984A-BC0B5634CE77}" type="pres">
      <dgm:prSet presAssocID="{056CEE47-A46B-48A6-A75C-B0206A8F6D25}" presName="Name17" presStyleLbl="parChTrans1D3" presStyleIdx="0" presStyleCnt="4"/>
      <dgm:spPr/>
    </dgm:pt>
    <dgm:pt modelId="{ECC11DFB-0BE8-4AD3-A5AE-CD946863F9AB}" type="pres">
      <dgm:prSet presAssocID="{C634E2DB-11C2-46DD-AB54-F946C73ABF03}" presName="hierRoot3" presStyleCnt="0"/>
      <dgm:spPr/>
    </dgm:pt>
    <dgm:pt modelId="{19DFA4C8-78EB-4EC7-8F90-43829E41B213}" type="pres">
      <dgm:prSet presAssocID="{C634E2DB-11C2-46DD-AB54-F946C73ABF03}" presName="composite3" presStyleCnt="0"/>
      <dgm:spPr/>
    </dgm:pt>
    <dgm:pt modelId="{B75F17AE-CC51-4021-9743-A7FB82DE56F1}" type="pres">
      <dgm:prSet presAssocID="{C634E2DB-11C2-46DD-AB54-F946C73ABF03}" presName="background3" presStyleLbl="node3" presStyleIdx="0" presStyleCnt="4"/>
      <dgm:spPr/>
    </dgm:pt>
    <dgm:pt modelId="{36422DA7-B9CD-4320-A2AF-EFB60521DB06}" type="pres">
      <dgm:prSet presAssocID="{C634E2DB-11C2-46DD-AB54-F946C73ABF03}" presName="text3" presStyleLbl="fgAcc3" presStyleIdx="0" presStyleCnt="4">
        <dgm:presLayoutVars>
          <dgm:chPref val="3"/>
        </dgm:presLayoutVars>
      </dgm:prSet>
      <dgm:spPr/>
    </dgm:pt>
    <dgm:pt modelId="{0E7C1F3E-D6B6-44A8-8BF2-8F1D0A29D2E1}" type="pres">
      <dgm:prSet presAssocID="{C634E2DB-11C2-46DD-AB54-F946C73ABF03}" presName="hierChild4" presStyleCnt="0"/>
      <dgm:spPr/>
    </dgm:pt>
    <dgm:pt modelId="{DCF3F191-6BE0-48B9-ACA0-3895143AC935}" type="pres">
      <dgm:prSet presAssocID="{0B9AF3D7-3E6F-41EA-A42B-A45E3E930DBA}" presName="Name23" presStyleLbl="parChTrans1D4" presStyleIdx="0" presStyleCnt="5"/>
      <dgm:spPr/>
    </dgm:pt>
    <dgm:pt modelId="{34FD972B-B965-4EF5-9884-7FECA1254820}" type="pres">
      <dgm:prSet presAssocID="{D09E502B-CBDF-40AF-AB95-A8A95D19AA87}" presName="hierRoot4" presStyleCnt="0"/>
      <dgm:spPr/>
    </dgm:pt>
    <dgm:pt modelId="{570FE9B8-7EAB-42A8-AAF6-2E4C7E066B36}" type="pres">
      <dgm:prSet presAssocID="{D09E502B-CBDF-40AF-AB95-A8A95D19AA87}" presName="composite4" presStyleCnt="0"/>
      <dgm:spPr/>
    </dgm:pt>
    <dgm:pt modelId="{D8CDE8D9-7523-4F98-A358-38A89556F579}" type="pres">
      <dgm:prSet presAssocID="{D09E502B-CBDF-40AF-AB95-A8A95D19AA87}" presName="background4" presStyleLbl="node4" presStyleIdx="0" presStyleCnt="5"/>
      <dgm:spPr/>
    </dgm:pt>
    <dgm:pt modelId="{09C2D91C-71F2-4F33-935C-23E29378DC10}" type="pres">
      <dgm:prSet presAssocID="{D09E502B-CBDF-40AF-AB95-A8A95D19AA87}" presName="text4" presStyleLbl="fgAcc4" presStyleIdx="0" presStyleCnt="5" custScaleX="124753" custScaleY="192481">
        <dgm:presLayoutVars>
          <dgm:chPref val="3"/>
        </dgm:presLayoutVars>
      </dgm:prSet>
      <dgm:spPr/>
    </dgm:pt>
    <dgm:pt modelId="{907E733B-6C89-46C8-A061-06D11B80F5DF}" type="pres">
      <dgm:prSet presAssocID="{D09E502B-CBDF-40AF-AB95-A8A95D19AA87}" presName="hierChild5" presStyleCnt="0"/>
      <dgm:spPr/>
    </dgm:pt>
    <dgm:pt modelId="{258286EE-F0C9-43CD-BBAC-788F2A663FAD}" type="pres">
      <dgm:prSet presAssocID="{D476F059-9E32-42BA-AB69-26E1A399EB95}" presName="Name17" presStyleLbl="parChTrans1D3" presStyleIdx="1" presStyleCnt="4"/>
      <dgm:spPr/>
    </dgm:pt>
    <dgm:pt modelId="{4B5C1421-A881-4848-AFE9-D149FE20D277}" type="pres">
      <dgm:prSet presAssocID="{2F2FC25B-0D22-4F4C-9601-F841777E41B2}" presName="hierRoot3" presStyleCnt="0"/>
      <dgm:spPr/>
    </dgm:pt>
    <dgm:pt modelId="{E0F653DA-6A91-4505-8DCD-B0AC7A8422B8}" type="pres">
      <dgm:prSet presAssocID="{2F2FC25B-0D22-4F4C-9601-F841777E41B2}" presName="composite3" presStyleCnt="0"/>
      <dgm:spPr/>
    </dgm:pt>
    <dgm:pt modelId="{B4336168-2736-4121-ACFF-F78A31E22CDF}" type="pres">
      <dgm:prSet presAssocID="{2F2FC25B-0D22-4F4C-9601-F841777E41B2}" presName="background3" presStyleLbl="node3" presStyleIdx="1" presStyleCnt="4"/>
      <dgm:spPr/>
    </dgm:pt>
    <dgm:pt modelId="{E7EB6066-F459-47BC-A9ED-765638804DEA}" type="pres">
      <dgm:prSet presAssocID="{2F2FC25B-0D22-4F4C-9601-F841777E41B2}" presName="text3" presStyleLbl="fgAcc3" presStyleIdx="1" presStyleCnt="4" custScaleX="123730">
        <dgm:presLayoutVars>
          <dgm:chPref val="3"/>
        </dgm:presLayoutVars>
      </dgm:prSet>
      <dgm:spPr/>
    </dgm:pt>
    <dgm:pt modelId="{60446E29-5708-4708-8852-D9B9703F1BCF}" type="pres">
      <dgm:prSet presAssocID="{2F2FC25B-0D22-4F4C-9601-F841777E41B2}" presName="hierChild4" presStyleCnt="0"/>
      <dgm:spPr/>
    </dgm:pt>
    <dgm:pt modelId="{0AA52C08-173D-4AF2-BA0E-7498578FD0C7}" type="pres">
      <dgm:prSet presAssocID="{6F3781D6-90B2-4663-B62C-15810C19BD6B}" presName="Name23" presStyleLbl="parChTrans1D4" presStyleIdx="1" presStyleCnt="5"/>
      <dgm:spPr/>
    </dgm:pt>
    <dgm:pt modelId="{CF730153-E3C4-4736-83E3-1FA77CAF86FC}" type="pres">
      <dgm:prSet presAssocID="{FFC1F19A-52E3-4C3F-820E-80ADB7DF4F6F}" presName="hierRoot4" presStyleCnt="0"/>
      <dgm:spPr/>
    </dgm:pt>
    <dgm:pt modelId="{2554BC33-FE37-4FE7-BCF3-2D33745936EB}" type="pres">
      <dgm:prSet presAssocID="{FFC1F19A-52E3-4C3F-820E-80ADB7DF4F6F}" presName="composite4" presStyleCnt="0"/>
      <dgm:spPr/>
    </dgm:pt>
    <dgm:pt modelId="{C650850F-80C6-4C9C-B405-1CA604AB8D83}" type="pres">
      <dgm:prSet presAssocID="{FFC1F19A-52E3-4C3F-820E-80ADB7DF4F6F}" presName="background4" presStyleLbl="node4" presStyleIdx="1" presStyleCnt="5"/>
      <dgm:spPr/>
    </dgm:pt>
    <dgm:pt modelId="{1B0C4A79-D8B5-4E50-8EFD-FA6E4CF7D641}" type="pres">
      <dgm:prSet presAssocID="{FFC1F19A-52E3-4C3F-820E-80ADB7DF4F6F}" presName="text4" presStyleLbl="fgAcc4" presStyleIdx="1" presStyleCnt="5" custScaleX="137607" custScaleY="254361">
        <dgm:presLayoutVars>
          <dgm:chPref val="3"/>
        </dgm:presLayoutVars>
      </dgm:prSet>
      <dgm:spPr/>
    </dgm:pt>
    <dgm:pt modelId="{35E0971F-BFD9-4C20-BEBC-E46DEED23483}" type="pres">
      <dgm:prSet presAssocID="{FFC1F19A-52E3-4C3F-820E-80ADB7DF4F6F}" presName="hierChild5" presStyleCnt="0"/>
      <dgm:spPr/>
    </dgm:pt>
    <dgm:pt modelId="{B626E682-3321-4EBE-A026-BF73D744B9C2}" type="pres">
      <dgm:prSet presAssocID="{1BB1BC98-1400-45B2-BEA9-E48184644FAE}" presName="Name23" presStyleLbl="parChTrans1D4" presStyleIdx="2" presStyleCnt="5"/>
      <dgm:spPr/>
    </dgm:pt>
    <dgm:pt modelId="{6D1130D1-BD72-497E-9424-2928DFA7A290}" type="pres">
      <dgm:prSet presAssocID="{BF3BFAF8-79F9-491D-8EE7-49A94888D329}" presName="hierRoot4" presStyleCnt="0"/>
      <dgm:spPr/>
    </dgm:pt>
    <dgm:pt modelId="{38FD6BD2-AFB8-473D-9E8B-6984ABC5453B}" type="pres">
      <dgm:prSet presAssocID="{BF3BFAF8-79F9-491D-8EE7-49A94888D329}" presName="composite4" presStyleCnt="0"/>
      <dgm:spPr/>
    </dgm:pt>
    <dgm:pt modelId="{54BDE550-588B-44FC-BBDC-E4E27C54FE5A}" type="pres">
      <dgm:prSet presAssocID="{BF3BFAF8-79F9-491D-8EE7-49A94888D329}" presName="background4" presStyleLbl="node4" presStyleIdx="2" presStyleCnt="5"/>
      <dgm:spPr/>
    </dgm:pt>
    <dgm:pt modelId="{7DD31088-21CA-4CD6-9167-6D9997923436}" type="pres">
      <dgm:prSet presAssocID="{BF3BFAF8-79F9-491D-8EE7-49A94888D329}" presName="text4" presStyleLbl="fgAcc4" presStyleIdx="2" presStyleCnt="5" custScaleX="134451" custScaleY="201459">
        <dgm:presLayoutVars>
          <dgm:chPref val="3"/>
        </dgm:presLayoutVars>
      </dgm:prSet>
      <dgm:spPr/>
    </dgm:pt>
    <dgm:pt modelId="{02AF2436-DE75-43AF-98B8-6453AD9381BE}" type="pres">
      <dgm:prSet presAssocID="{BF3BFAF8-79F9-491D-8EE7-49A94888D329}" presName="hierChild5" presStyleCnt="0"/>
      <dgm:spPr/>
    </dgm:pt>
    <dgm:pt modelId="{7F805928-0016-43AE-856B-5F7370B1A5FF}" type="pres">
      <dgm:prSet presAssocID="{24B44CB8-FD23-4768-B441-F3B9102770F2}" presName="Name17" presStyleLbl="parChTrans1D3" presStyleIdx="2" presStyleCnt="4"/>
      <dgm:spPr/>
    </dgm:pt>
    <dgm:pt modelId="{73CE5CB1-F4FA-4EEB-A2A8-A5AB3C2BC585}" type="pres">
      <dgm:prSet presAssocID="{FC0AB42B-61D7-479F-B7C4-14B6C898DF33}" presName="hierRoot3" presStyleCnt="0"/>
      <dgm:spPr/>
    </dgm:pt>
    <dgm:pt modelId="{888E907C-87C0-47E8-81F7-B649D6736DB7}" type="pres">
      <dgm:prSet presAssocID="{FC0AB42B-61D7-479F-B7C4-14B6C898DF33}" presName="composite3" presStyleCnt="0"/>
      <dgm:spPr/>
    </dgm:pt>
    <dgm:pt modelId="{BFBB2AE2-98FD-41D1-A944-FAD25E2020D1}" type="pres">
      <dgm:prSet presAssocID="{FC0AB42B-61D7-479F-B7C4-14B6C898DF33}" presName="background3" presStyleLbl="node3" presStyleIdx="2" presStyleCnt="4"/>
      <dgm:spPr/>
    </dgm:pt>
    <dgm:pt modelId="{3E6E38D8-D22B-4F8C-8BA4-E3586A0B8AB8}" type="pres">
      <dgm:prSet presAssocID="{FC0AB42B-61D7-479F-B7C4-14B6C898DF33}" presName="text3" presStyleLbl="fgAcc3" presStyleIdx="2" presStyleCnt="4">
        <dgm:presLayoutVars>
          <dgm:chPref val="3"/>
        </dgm:presLayoutVars>
      </dgm:prSet>
      <dgm:spPr/>
    </dgm:pt>
    <dgm:pt modelId="{2E99C89E-1EC8-4248-85BC-9E4D7E795B4E}" type="pres">
      <dgm:prSet presAssocID="{FC0AB42B-61D7-479F-B7C4-14B6C898DF33}" presName="hierChild4" presStyleCnt="0"/>
      <dgm:spPr/>
    </dgm:pt>
    <dgm:pt modelId="{618EAD40-6382-4B27-A165-E1925964CEFF}" type="pres">
      <dgm:prSet presAssocID="{DCB7188C-EECC-467D-B797-6E42AF9417BD}" presName="Name23" presStyleLbl="parChTrans1D4" presStyleIdx="3" presStyleCnt="5"/>
      <dgm:spPr/>
    </dgm:pt>
    <dgm:pt modelId="{B41259AD-32AC-44FF-8845-5E36BB231A69}" type="pres">
      <dgm:prSet presAssocID="{60502052-A2D7-4BF1-86B6-25E348609E2D}" presName="hierRoot4" presStyleCnt="0"/>
      <dgm:spPr/>
    </dgm:pt>
    <dgm:pt modelId="{44AD9F75-2100-48FB-B43D-987F7069F5E6}" type="pres">
      <dgm:prSet presAssocID="{60502052-A2D7-4BF1-86B6-25E348609E2D}" presName="composite4" presStyleCnt="0"/>
      <dgm:spPr/>
    </dgm:pt>
    <dgm:pt modelId="{F6B61041-6D4B-4D43-8818-AA9150FB6A02}" type="pres">
      <dgm:prSet presAssocID="{60502052-A2D7-4BF1-86B6-25E348609E2D}" presName="background4" presStyleLbl="node4" presStyleIdx="3" presStyleCnt="5"/>
      <dgm:spPr/>
    </dgm:pt>
    <dgm:pt modelId="{81EE2CFE-C2D1-46DC-BA9E-B6B927E5A7D2}" type="pres">
      <dgm:prSet presAssocID="{60502052-A2D7-4BF1-86B6-25E348609E2D}" presName="text4" presStyleLbl="fgAcc4" presStyleIdx="3" presStyleCnt="5" custScaleY="132119">
        <dgm:presLayoutVars>
          <dgm:chPref val="3"/>
        </dgm:presLayoutVars>
      </dgm:prSet>
      <dgm:spPr/>
    </dgm:pt>
    <dgm:pt modelId="{FC7AC946-ECBC-41FC-BA61-51B9F4847E11}" type="pres">
      <dgm:prSet presAssocID="{60502052-A2D7-4BF1-86B6-25E348609E2D}" presName="hierChild5" presStyleCnt="0"/>
      <dgm:spPr/>
    </dgm:pt>
    <dgm:pt modelId="{8DCABBB4-E139-4624-A09F-E860198BAB41}" type="pres">
      <dgm:prSet presAssocID="{C5426C2E-1734-4132-8CCC-9B872C6D39CA}" presName="Name17" presStyleLbl="parChTrans1D3" presStyleIdx="3" presStyleCnt="4"/>
      <dgm:spPr/>
    </dgm:pt>
    <dgm:pt modelId="{C3503C31-D352-44B2-AC5D-5CD909940A7E}" type="pres">
      <dgm:prSet presAssocID="{61FFF6C1-DDBA-4FA0-B850-1AFC873148AF}" presName="hierRoot3" presStyleCnt="0"/>
      <dgm:spPr/>
    </dgm:pt>
    <dgm:pt modelId="{02396D83-77EF-4CEF-B567-04CB72F2F0C0}" type="pres">
      <dgm:prSet presAssocID="{61FFF6C1-DDBA-4FA0-B850-1AFC873148AF}" presName="composite3" presStyleCnt="0"/>
      <dgm:spPr/>
    </dgm:pt>
    <dgm:pt modelId="{B9E5C45A-5AE2-402C-BA43-9D589735BB41}" type="pres">
      <dgm:prSet presAssocID="{61FFF6C1-DDBA-4FA0-B850-1AFC873148AF}" presName="background3" presStyleLbl="node3" presStyleIdx="3" presStyleCnt="4"/>
      <dgm:spPr/>
    </dgm:pt>
    <dgm:pt modelId="{9C5F7ACB-31D0-448E-80F0-C7FAE16D30FC}" type="pres">
      <dgm:prSet presAssocID="{61FFF6C1-DDBA-4FA0-B850-1AFC873148AF}" presName="text3" presStyleLbl="fgAcc3" presStyleIdx="3" presStyleCnt="4">
        <dgm:presLayoutVars>
          <dgm:chPref val="3"/>
        </dgm:presLayoutVars>
      </dgm:prSet>
      <dgm:spPr/>
    </dgm:pt>
    <dgm:pt modelId="{68EF4D7F-EBF9-4E34-BBF7-31469CE293E4}" type="pres">
      <dgm:prSet presAssocID="{61FFF6C1-DDBA-4FA0-B850-1AFC873148AF}" presName="hierChild4" presStyleCnt="0"/>
      <dgm:spPr/>
    </dgm:pt>
    <dgm:pt modelId="{B66508C3-EC88-435F-8436-E28096944678}" type="pres">
      <dgm:prSet presAssocID="{7BEC8DBB-A5B0-413B-9E42-E8D15F09EC77}" presName="Name23" presStyleLbl="parChTrans1D4" presStyleIdx="4" presStyleCnt="5"/>
      <dgm:spPr/>
    </dgm:pt>
    <dgm:pt modelId="{28DD5B16-1856-4601-BE3A-D54501A55FA2}" type="pres">
      <dgm:prSet presAssocID="{92853442-BFDE-45CE-BA55-10939D33E4BD}" presName="hierRoot4" presStyleCnt="0"/>
      <dgm:spPr/>
    </dgm:pt>
    <dgm:pt modelId="{699575C9-13C4-47EA-BF5A-4377DFAE3DBD}" type="pres">
      <dgm:prSet presAssocID="{92853442-BFDE-45CE-BA55-10939D33E4BD}" presName="composite4" presStyleCnt="0"/>
      <dgm:spPr/>
    </dgm:pt>
    <dgm:pt modelId="{60DA3732-CBB1-4010-A842-DD7280090D95}" type="pres">
      <dgm:prSet presAssocID="{92853442-BFDE-45CE-BA55-10939D33E4BD}" presName="background4" presStyleLbl="node4" presStyleIdx="4" presStyleCnt="5"/>
      <dgm:spPr/>
    </dgm:pt>
    <dgm:pt modelId="{A2870ED3-3166-4D7D-9029-CCA84245D06D}" type="pres">
      <dgm:prSet presAssocID="{92853442-BFDE-45CE-BA55-10939D33E4BD}" presName="text4" presStyleLbl="fgAcc4" presStyleIdx="4" presStyleCnt="5" custScaleX="152545" custScaleY="285339">
        <dgm:presLayoutVars>
          <dgm:chPref val="3"/>
        </dgm:presLayoutVars>
      </dgm:prSet>
      <dgm:spPr/>
    </dgm:pt>
    <dgm:pt modelId="{F4643AD4-E7F3-4A4C-B1CB-0F551B94F706}" type="pres">
      <dgm:prSet presAssocID="{92853442-BFDE-45CE-BA55-10939D33E4BD}" presName="hierChild5" presStyleCnt="0"/>
      <dgm:spPr/>
    </dgm:pt>
  </dgm:ptLst>
  <dgm:cxnLst>
    <dgm:cxn modelId="{16AECA02-845F-466B-A342-AD82847B815F}" type="presOf" srcId="{CDAE079E-6EE2-4541-BADC-AF36AE70E035}" destId="{B2E35FF9-A9E5-48CE-A256-9B3393DB6530}" srcOrd="0" destOrd="0" presId="urn:microsoft.com/office/officeart/2005/8/layout/hierarchy1"/>
    <dgm:cxn modelId="{7A5B8407-0D14-414F-AB71-E1EA4E126AA6}" type="presOf" srcId="{82499A5C-65C0-4952-935C-A3CCF7676DAB}" destId="{F3FFDFF2-0809-43E1-B9FE-ED1F98B120EC}" srcOrd="0" destOrd="0" presId="urn:microsoft.com/office/officeart/2005/8/layout/hierarchy1"/>
    <dgm:cxn modelId="{A653AA0D-41B3-4395-978C-077A9C5EED29}" type="presOf" srcId="{CDE32703-E36F-4061-8BAC-8DA71029DD4F}" destId="{424932C8-9D5A-4798-8028-0CD43F83A392}" srcOrd="0" destOrd="0" presId="urn:microsoft.com/office/officeart/2005/8/layout/hierarchy1"/>
    <dgm:cxn modelId="{00C02913-84BB-4C50-B85B-9CBC4D04439D}" type="presOf" srcId="{D09E502B-CBDF-40AF-AB95-A8A95D19AA87}" destId="{09C2D91C-71F2-4F33-935C-23E29378DC10}" srcOrd="0" destOrd="0" presId="urn:microsoft.com/office/officeart/2005/8/layout/hierarchy1"/>
    <dgm:cxn modelId="{3A826119-80B3-4C40-958F-F55FD242310F}" type="presOf" srcId="{92853442-BFDE-45CE-BA55-10939D33E4BD}" destId="{A2870ED3-3166-4D7D-9029-CCA84245D06D}" srcOrd="0" destOrd="0" presId="urn:microsoft.com/office/officeart/2005/8/layout/hierarchy1"/>
    <dgm:cxn modelId="{F808DC20-595B-46B4-A5F5-9EBB38C2D209}" srcId="{992193D2-2EE2-416C-8342-5F41AC6A7FA2}" destId="{CBE6A643-81A4-4F7D-8ACF-3281D276DE4C}" srcOrd="0" destOrd="0" parTransId="{FA7CB6A1-F386-450E-996E-0314E35964C9}" sibTransId="{9891EE11-76AB-4F69-9E2D-77B1D63B81E0}"/>
    <dgm:cxn modelId="{44F94733-1ED4-4468-8397-E19E59B79694}" srcId="{CBE6A643-81A4-4F7D-8ACF-3281D276DE4C}" destId="{E3C93F32-9856-470A-A38B-C4D489D0EEF0}" srcOrd="2" destOrd="0" parTransId="{CDAE079E-6EE2-4541-BADC-AF36AE70E035}" sibTransId="{B8BBA8A1-AFD2-4851-91BA-BB442B4E4943}"/>
    <dgm:cxn modelId="{343BFB36-0877-470D-9A2B-910F8E6AF66A}" srcId="{61FFF6C1-DDBA-4FA0-B850-1AFC873148AF}" destId="{92853442-BFDE-45CE-BA55-10939D33E4BD}" srcOrd="0" destOrd="0" parTransId="{7BEC8DBB-A5B0-413B-9E42-E8D15F09EC77}" sibTransId="{0DB02486-E0DE-4208-B536-4D1B25DBB1CB}"/>
    <dgm:cxn modelId="{6737F838-8EF6-4B72-B29D-BF7368724A73}" type="presOf" srcId="{6F3781D6-90B2-4663-B62C-15810C19BD6B}" destId="{0AA52C08-173D-4AF2-BA0E-7498578FD0C7}" srcOrd="0" destOrd="0" presId="urn:microsoft.com/office/officeart/2005/8/layout/hierarchy1"/>
    <dgm:cxn modelId="{5DEEEF5B-8745-40E6-9185-C7BA47101478}" type="presOf" srcId="{FC0AB42B-61D7-479F-B7C4-14B6C898DF33}" destId="{3E6E38D8-D22B-4F8C-8BA4-E3586A0B8AB8}" srcOrd="0" destOrd="0" presId="urn:microsoft.com/office/officeart/2005/8/layout/hierarchy1"/>
    <dgm:cxn modelId="{CEEA0B5D-1199-4028-A6DC-9E03EB087016}" srcId="{2F2FC25B-0D22-4F4C-9601-F841777E41B2}" destId="{BF3BFAF8-79F9-491D-8EE7-49A94888D329}" srcOrd="1" destOrd="0" parTransId="{1BB1BC98-1400-45B2-BEA9-E48184644FAE}" sibTransId="{6E7FFB86-6F23-4F1E-A0AD-E1E88DC029C6}"/>
    <dgm:cxn modelId="{B34DEF62-700A-4B49-9F78-5B432FA0C3F8}" type="presOf" srcId="{DCB7188C-EECC-467D-B797-6E42AF9417BD}" destId="{618EAD40-6382-4B27-A165-E1925964CEFF}" srcOrd="0" destOrd="0" presId="urn:microsoft.com/office/officeart/2005/8/layout/hierarchy1"/>
    <dgm:cxn modelId="{F366726A-E968-4DB5-AA67-8955F62BDC6C}" srcId="{E3C93F32-9856-470A-A38B-C4D489D0EEF0}" destId="{C634E2DB-11C2-46DD-AB54-F946C73ABF03}" srcOrd="0" destOrd="0" parTransId="{056CEE47-A46B-48A6-A75C-B0206A8F6D25}" sibTransId="{D6501DD0-EA82-4242-83C1-96E0F1033D9D}"/>
    <dgm:cxn modelId="{D0BE3052-233E-4A5A-A325-64186C3FACC9}" type="presOf" srcId="{CBE6A643-81A4-4F7D-8ACF-3281D276DE4C}" destId="{678EC973-9011-4DE8-B1B5-D6E41BABF8E2}" srcOrd="0" destOrd="0" presId="urn:microsoft.com/office/officeart/2005/8/layout/hierarchy1"/>
    <dgm:cxn modelId="{C01B0C74-6A66-4C62-A1A3-8FB692F8D5FB}" type="presOf" srcId="{0B9AF3D7-3E6F-41EA-A42B-A45E3E930DBA}" destId="{DCF3F191-6BE0-48B9-ACA0-3895143AC935}" srcOrd="0" destOrd="0" presId="urn:microsoft.com/office/officeart/2005/8/layout/hierarchy1"/>
    <dgm:cxn modelId="{B3CD3655-41E6-4880-9A35-1FA2CB0EDABE}" type="presOf" srcId="{60502052-A2D7-4BF1-86B6-25E348609E2D}" destId="{81EE2CFE-C2D1-46DC-BA9E-B6B927E5A7D2}" srcOrd="0" destOrd="0" presId="urn:microsoft.com/office/officeart/2005/8/layout/hierarchy1"/>
    <dgm:cxn modelId="{B527A875-004C-4D07-A47F-A05FE29EE8C7}" srcId="{C634E2DB-11C2-46DD-AB54-F946C73ABF03}" destId="{D09E502B-CBDF-40AF-AB95-A8A95D19AA87}" srcOrd="0" destOrd="0" parTransId="{0B9AF3D7-3E6F-41EA-A42B-A45E3E930DBA}" sibTransId="{E5941C17-58DD-4DDD-A1F9-94A52E1055F5}"/>
    <dgm:cxn modelId="{C90E3876-5844-4988-9288-521378339C7F}" type="presOf" srcId="{D476F059-9E32-42BA-AB69-26E1A399EB95}" destId="{258286EE-F0C9-43CD-BBAC-788F2A663FAD}" srcOrd="0" destOrd="0" presId="urn:microsoft.com/office/officeart/2005/8/layout/hierarchy1"/>
    <dgm:cxn modelId="{DF65F757-6743-49AD-A5E9-A131CBCA8956}" srcId="{CBE6A643-81A4-4F7D-8ACF-3281D276DE4C}" destId="{CFA9CE5B-3A27-4E91-95A0-2B718C6ABA57}" srcOrd="1" destOrd="0" parTransId="{CDE32703-E36F-4061-8BAC-8DA71029DD4F}" sibTransId="{A2D03DCC-435A-445D-873F-16D54B250979}"/>
    <dgm:cxn modelId="{F0510C59-7C75-45A0-87B5-D5DCC1C5BB4E}" type="presOf" srcId="{BF3BFAF8-79F9-491D-8EE7-49A94888D329}" destId="{7DD31088-21CA-4CD6-9167-6D9997923436}" srcOrd="0" destOrd="0" presId="urn:microsoft.com/office/officeart/2005/8/layout/hierarchy1"/>
    <dgm:cxn modelId="{E85B957C-08AE-494F-8F62-9C5B34A41B48}" type="presOf" srcId="{056CEE47-A46B-48A6-A75C-B0206A8F6D25}" destId="{33E6D0F5-EBA8-4507-984A-BC0B5634CE77}" srcOrd="0" destOrd="0" presId="urn:microsoft.com/office/officeart/2005/8/layout/hierarchy1"/>
    <dgm:cxn modelId="{3799997D-A900-4860-BB44-BFB3118C13BE}" type="presOf" srcId="{2F2FC25B-0D22-4F4C-9601-F841777E41B2}" destId="{E7EB6066-F459-47BC-A9ED-765638804DEA}" srcOrd="0" destOrd="0" presId="urn:microsoft.com/office/officeart/2005/8/layout/hierarchy1"/>
    <dgm:cxn modelId="{296CB68B-7186-4CC5-9A65-7B0CCBFCD2E5}" type="presOf" srcId="{7BEC8DBB-A5B0-413B-9E42-E8D15F09EC77}" destId="{B66508C3-EC88-435F-8436-E28096944678}" srcOrd="0" destOrd="0" presId="urn:microsoft.com/office/officeart/2005/8/layout/hierarchy1"/>
    <dgm:cxn modelId="{280CB49C-99F9-493C-8F5D-5033EBC95962}" type="presOf" srcId="{992193D2-2EE2-416C-8342-5F41AC6A7FA2}" destId="{81FBD84A-D401-41D5-8FC0-0631D4AD41A4}" srcOrd="0" destOrd="0" presId="urn:microsoft.com/office/officeart/2005/8/layout/hierarchy1"/>
    <dgm:cxn modelId="{59A219A7-BA5F-4C36-8841-4443EDC1BD91}" srcId="{E3C93F32-9856-470A-A38B-C4D489D0EEF0}" destId="{2F2FC25B-0D22-4F4C-9601-F841777E41B2}" srcOrd="1" destOrd="0" parTransId="{D476F059-9E32-42BA-AB69-26E1A399EB95}" sibTransId="{59EC16B7-548B-4AC8-9E79-6BAA96B9DAEC}"/>
    <dgm:cxn modelId="{BAE21FAA-8F42-4113-9728-669CC536A1E3}" type="presOf" srcId="{CFA9CE5B-3A27-4E91-95A0-2B718C6ABA57}" destId="{F27C451C-BF16-44EE-B41B-F5F4DF707ED6}" srcOrd="0" destOrd="0" presId="urn:microsoft.com/office/officeart/2005/8/layout/hierarchy1"/>
    <dgm:cxn modelId="{BF5D6BAD-04A0-410E-8625-24AC69076CA0}" type="presOf" srcId="{1BB1BC98-1400-45B2-BEA9-E48184644FAE}" destId="{B626E682-3321-4EBE-A026-BF73D744B9C2}" srcOrd="0" destOrd="0" presId="urn:microsoft.com/office/officeart/2005/8/layout/hierarchy1"/>
    <dgm:cxn modelId="{7757E8B0-C219-4354-8390-B847D0A48104}" type="presOf" srcId="{C5426C2E-1734-4132-8CCC-9B872C6D39CA}" destId="{8DCABBB4-E139-4624-A09F-E860198BAB41}" srcOrd="0" destOrd="0" presId="urn:microsoft.com/office/officeart/2005/8/layout/hierarchy1"/>
    <dgm:cxn modelId="{6D36A2B1-38D9-4EA6-B376-B38B05923804}" srcId="{E3C93F32-9856-470A-A38B-C4D489D0EEF0}" destId="{61FFF6C1-DDBA-4FA0-B850-1AFC873148AF}" srcOrd="3" destOrd="0" parTransId="{C5426C2E-1734-4132-8CCC-9B872C6D39CA}" sibTransId="{65A9E6D3-5C2C-4611-8D76-FCF868195F0C}"/>
    <dgm:cxn modelId="{24D18FB6-30E2-4FE2-B014-94E4D04D3B3B}" type="presOf" srcId="{24B44CB8-FD23-4768-B441-F3B9102770F2}" destId="{7F805928-0016-43AE-856B-5F7370B1A5FF}" srcOrd="0" destOrd="0" presId="urn:microsoft.com/office/officeart/2005/8/layout/hierarchy1"/>
    <dgm:cxn modelId="{83F5E5B8-785C-4964-96E0-68D2C9BB364C}" srcId="{FC0AB42B-61D7-479F-B7C4-14B6C898DF33}" destId="{60502052-A2D7-4BF1-86B6-25E348609E2D}" srcOrd="0" destOrd="0" parTransId="{DCB7188C-EECC-467D-B797-6E42AF9417BD}" sibTransId="{89467539-56BE-40BA-AA06-3FC1623FB510}"/>
    <dgm:cxn modelId="{41546EC6-F1B6-4175-A672-DF99CBEB4E37}" srcId="{E3C93F32-9856-470A-A38B-C4D489D0EEF0}" destId="{FC0AB42B-61D7-479F-B7C4-14B6C898DF33}" srcOrd="2" destOrd="0" parTransId="{24B44CB8-FD23-4768-B441-F3B9102770F2}" sibTransId="{B02C5B54-C6EF-4E93-863D-96CC4527DFEC}"/>
    <dgm:cxn modelId="{83AE8BC7-ADEF-401E-A171-8A050BD4DECE}" type="presOf" srcId="{51E6B53A-DEEC-41B2-820C-A180E766CA76}" destId="{23591947-7371-43DA-8461-1BFDC806324C}" srcOrd="0" destOrd="0" presId="urn:microsoft.com/office/officeart/2005/8/layout/hierarchy1"/>
    <dgm:cxn modelId="{E5C1FEC7-DA4C-4AA6-A5A9-F9939E2B7F88}" srcId="{CBE6A643-81A4-4F7D-8ACF-3281D276DE4C}" destId="{51E6B53A-DEEC-41B2-820C-A180E766CA76}" srcOrd="0" destOrd="0" parTransId="{82499A5C-65C0-4952-935C-A3CCF7676DAB}" sibTransId="{6AD95677-3808-41B5-8603-8BB3B3587BD0}"/>
    <dgm:cxn modelId="{49BB48D6-72D8-449E-A3CA-0CAB961FAFDC}" type="presOf" srcId="{FFC1F19A-52E3-4C3F-820E-80ADB7DF4F6F}" destId="{1B0C4A79-D8B5-4E50-8EFD-FA6E4CF7D641}" srcOrd="0" destOrd="0" presId="urn:microsoft.com/office/officeart/2005/8/layout/hierarchy1"/>
    <dgm:cxn modelId="{DE278EE5-8FB9-4060-8405-F760FE5CA3F2}" srcId="{2F2FC25B-0D22-4F4C-9601-F841777E41B2}" destId="{FFC1F19A-52E3-4C3F-820E-80ADB7DF4F6F}" srcOrd="0" destOrd="0" parTransId="{6F3781D6-90B2-4663-B62C-15810C19BD6B}" sibTransId="{FDEE859F-2ABB-46EF-9ABC-58468F1027F8}"/>
    <dgm:cxn modelId="{BF38DCF1-4604-49E7-9204-E6B6F438E5D6}" type="presOf" srcId="{E3C93F32-9856-470A-A38B-C4D489D0EEF0}" destId="{0E66D19D-7594-4924-B14C-42B27AD90555}" srcOrd="0" destOrd="0" presId="urn:microsoft.com/office/officeart/2005/8/layout/hierarchy1"/>
    <dgm:cxn modelId="{D498EDF3-E32F-464C-8A36-4BE14C6265AE}" type="presOf" srcId="{61FFF6C1-DDBA-4FA0-B850-1AFC873148AF}" destId="{9C5F7ACB-31D0-448E-80F0-C7FAE16D30FC}" srcOrd="0" destOrd="0" presId="urn:microsoft.com/office/officeart/2005/8/layout/hierarchy1"/>
    <dgm:cxn modelId="{B87B5CFF-16DD-42C6-9780-A36B85E6BB87}" type="presOf" srcId="{C634E2DB-11C2-46DD-AB54-F946C73ABF03}" destId="{36422DA7-B9CD-4320-A2AF-EFB60521DB06}" srcOrd="0" destOrd="0" presId="urn:microsoft.com/office/officeart/2005/8/layout/hierarchy1"/>
    <dgm:cxn modelId="{EB398847-2C2A-4B62-A43C-367806D4713E}" type="presParOf" srcId="{81FBD84A-D401-41D5-8FC0-0631D4AD41A4}" destId="{9443A390-04FA-4F6A-BBA3-21653910176A}" srcOrd="0" destOrd="0" presId="urn:microsoft.com/office/officeart/2005/8/layout/hierarchy1"/>
    <dgm:cxn modelId="{37668EB1-B40F-45BC-BC30-EACA97DDF1A7}" type="presParOf" srcId="{9443A390-04FA-4F6A-BBA3-21653910176A}" destId="{02B1ED1A-41BF-4B44-8AE9-0301B61FA4B3}" srcOrd="0" destOrd="0" presId="urn:microsoft.com/office/officeart/2005/8/layout/hierarchy1"/>
    <dgm:cxn modelId="{5B451CFB-9CC6-48ED-933A-990161EFA20A}" type="presParOf" srcId="{02B1ED1A-41BF-4B44-8AE9-0301B61FA4B3}" destId="{43E270A3-56E9-44E4-9320-4AB307FCFA90}" srcOrd="0" destOrd="0" presId="urn:microsoft.com/office/officeart/2005/8/layout/hierarchy1"/>
    <dgm:cxn modelId="{5ABABB04-78DC-44DC-B888-17A20C330909}" type="presParOf" srcId="{02B1ED1A-41BF-4B44-8AE9-0301B61FA4B3}" destId="{678EC973-9011-4DE8-B1B5-D6E41BABF8E2}" srcOrd="1" destOrd="0" presId="urn:microsoft.com/office/officeart/2005/8/layout/hierarchy1"/>
    <dgm:cxn modelId="{6D9DEFAD-AB8C-4F4F-BCA8-1872ED72B3AC}" type="presParOf" srcId="{9443A390-04FA-4F6A-BBA3-21653910176A}" destId="{24ACC8B9-CBAB-4C0A-B9D1-C94C94219D18}" srcOrd="1" destOrd="0" presId="urn:microsoft.com/office/officeart/2005/8/layout/hierarchy1"/>
    <dgm:cxn modelId="{A2B2F524-0D82-43AA-86B7-E0D34DCA82AC}" type="presParOf" srcId="{24ACC8B9-CBAB-4C0A-B9D1-C94C94219D18}" destId="{F3FFDFF2-0809-43E1-B9FE-ED1F98B120EC}" srcOrd="0" destOrd="0" presId="urn:microsoft.com/office/officeart/2005/8/layout/hierarchy1"/>
    <dgm:cxn modelId="{1F3A82BF-7132-4C60-8C75-DF21AA83008F}" type="presParOf" srcId="{24ACC8B9-CBAB-4C0A-B9D1-C94C94219D18}" destId="{002910C4-FC1F-458E-83F0-45FDBF140F89}" srcOrd="1" destOrd="0" presId="urn:microsoft.com/office/officeart/2005/8/layout/hierarchy1"/>
    <dgm:cxn modelId="{D3063E4D-F9BE-4486-B7F8-E59D53E8FC90}" type="presParOf" srcId="{002910C4-FC1F-458E-83F0-45FDBF140F89}" destId="{F8F09893-E5AD-4DDA-8650-1E17D628FA17}" srcOrd="0" destOrd="0" presId="urn:microsoft.com/office/officeart/2005/8/layout/hierarchy1"/>
    <dgm:cxn modelId="{BCC07968-3C9D-477A-AC38-9F860B7BFED0}" type="presParOf" srcId="{F8F09893-E5AD-4DDA-8650-1E17D628FA17}" destId="{27D842C8-7E10-4F78-A318-C080D29A32C9}" srcOrd="0" destOrd="0" presId="urn:microsoft.com/office/officeart/2005/8/layout/hierarchy1"/>
    <dgm:cxn modelId="{ED25833A-9967-4AF2-938F-9D4D07023877}" type="presParOf" srcId="{F8F09893-E5AD-4DDA-8650-1E17D628FA17}" destId="{23591947-7371-43DA-8461-1BFDC806324C}" srcOrd="1" destOrd="0" presId="urn:microsoft.com/office/officeart/2005/8/layout/hierarchy1"/>
    <dgm:cxn modelId="{05854BAA-894D-4950-A138-2E76A734E7DC}" type="presParOf" srcId="{002910C4-FC1F-458E-83F0-45FDBF140F89}" destId="{5B312FA2-958B-46A4-84FF-F9ADA602C8A5}" srcOrd="1" destOrd="0" presId="urn:microsoft.com/office/officeart/2005/8/layout/hierarchy1"/>
    <dgm:cxn modelId="{6BC31EAC-5A76-468C-8192-9ECAD3B15480}" type="presParOf" srcId="{24ACC8B9-CBAB-4C0A-B9D1-C94C94219D18}" destId="{424932C8-9D5A-4798-8028-0CD43F83A392}" srcOrd="2" destOrd="0" presId="urn:microsoft.com/office/officeart/2005/8/layout/hierarchy1"/>
    <dgm:cxn modelId="{9C5DE2FC-DF25-4860-94AD-5DEDB20E7507}" type="presParOf" srcId="{24ACC8B9-CBAB-4C0A-B9D1-C94C94219D18}" destId="{3B7ECB44-DD80-49B7-843F-AD171E94A81A}" srcOrd="3" destOrd="0" presId="urn:microsoft.com/office/officeart/2005/8/layout/hierarchy1"/>
    <dgm:cxn modelId="{A1EF61EA-9714-4152-BA01-FAA2B28D2E3C}" type="presParOf" srcId="{3B7ECB44-DD80-49B7-843F-AD171E94A81A}" destId="{59E3FB70-6A60-4156-AAA6-F2CDA277C534}" srcOrd="0" destOrd="0" presId="urn:microsoft.com/office/officeart/2005/8/layout/hierarchy1"/>
    <dgm:cxn modelId="{D89E638F-1518-4647-BC18-9FCB7AB635F5}" type="presParOf" srcId="{59E3FB70-6A60-4156-AAA6-F2CDA277C534}" destId="{C1C80339-E1B0-475C-9BA8-D65190DE4FA2}" srcOrd="0" destOrd="0" presId="urn:microsoft.com/office/officeart/2005/8/layout/hierarchy1"/>
    <dgm:cxn modelId="{31E9500E-7E1F-46CC-9651-C73A1B0785EC}" type="presParOf" srcId="{59E3FB70-6A60-4156-AAA6-F2CDA277C534}" destId="{F27C451C-BF16-44EE-B41B-F5F4DF707ED6}" srcOrd="1" destOrd="0" presId="urn:microsoft.com/office/officeart/2005/8/layout/hierarchy1"/>
    <dgm:cxn modelId="{4AFD67C0-2D6C-4818-AD8C-52C51B2ACCD9}" type="presParOf" srcId="{3B7ECB44-DD80-49B7-843F-AD171E94A81A}" destId="{EB96BF32-1303-4618-9CB9-477683A80314}" srcOrd="1" destOrd="0" presId="urn:microsoft.com/office/officeart/2005/8/layout/hierarchy1"/>
    <dgm:cxn modelId="{A7B33DA4-EEC3-4BBB-B893-36F178C6121C}" type="presParOf" srcId="{24ACC8B9-CBAB-4C0A-B9D1-C94C94219D18}" destId="{B2E35FF9-A9E5-48CE-A256-9B3393DB6530}" srcOrd="4" destOrd="0" presId="urn:microsoft.com/office/officeart/2005/8/layout/hierarchy1"/>
    <dgm:cxn modelId="{4F0E43C9-9860-43D2-8336-9683BD454E4D}" type="presParOf" srcId="{24ACC8B9-CBAB-4C0A-B9D1-C94C94219D18}" destId="{8E4E8AEA-4C9D-4AD7-9965-F5C4112EE69F}" srcOrd="5" destOrd="0" presId="urn:microsoft.com/office/officeart/2005/8/layout/hierarchy1"/>
    <dgm:cxn modelId="{37FEA3CF-A5CD-4E41-AF82-EDAA730DAE49}" type="presParOf" srcId="{8E4E8AEA-4C9D-4AD7-9965-F5C4112EE69F}" destId="{4E079B09-7F9D-4024-9EEE-20D0E7A190D1}" srcOrd="0" destOrd="0" presId="urn:microsoft.com/office/officeart/2005/8/layout/hierarchy1"/>
    <dgm:cxn modelId="{09139FC3-4FF3-4325-BEDC-2D692093543C}" type="presParOf" srcId="{4E079B09-7F9D-4024-9EEE-20D0E7A190D1}" destId="{6FC640B9-F892-4557-A6D8-FCE12FA247C8}" srcOrd="0" destOrd="0" presId="urn:microsoft.com/office/officeart/2005/8/layout/hierarchy1"/>
    <dgm:cxn modelId="{87DC2BA2-AAEC-4D5F-9A03-E524EF387D4E}" type="presParOf" srcId="{4E079B09-7F9D-4024-9EEE-20D0E7A190D1}" destId="{0E66D19D-7594-4924-B14C-42B27AD90555}" srcOrd="1" destOrd="0" presId="urn:microsoft.com/office/officeart/2005/8/layout/hierarchy1"/>
    <dgm:cxn modelId="{DB2AA658-DD88-4A32-9974-AEDBEE6605D2}" type="presParOf" srcId="{8E4E8AEA-4C9D-4AD7-9965-F5C4112EE69F}" destId="{69B9950A-5446-42EC-ABE5-9EF903260B2A}" srcOrd="1" destOrd="0" presId="urn:microsoft.com/office/officeart/2005/8/layout/hierarchy1"/>
    <dgm:cxn modelId="{868B4262-4C24-4411-9B96-985C600E5A7E}" type="presParOf" srcId="{69B9950A-5446-42EC-ABE5-9EF903260B2A}" destId="{33E6D0F5-EBA8-4507-984A-BC0B5634CE77}" srcOrd="0" destOrd="0" presId="urn:microsoft.com/office/officeart/2005/8/layout/hierarchy1"/>
    <dgm:cxn modelId="{838D9ABB-85BC-4428-8AEF-AD9B22038B1D}" type="presParOf" srcId="{69B9950A-5446-42EC-ABE5-9EF903260B2A}" destId="{ECC11DFB-0BE8-4AD3-A5AE-CD946863F9AB}" srcOrd="1" destOrd="0" presId="urn:microsoft.com/office/officeart/2005/8/layout/hierarchy1"/>
    <dgm:cxn modelId="{BFD3354E-1CEE-42E1-BC8A-D6F6D5242CF2}" type="presParOf" srcId="{ECC11DFB-0BE8-4AD3-A5AE-CD946863F9AB}" destId="{19DFA4C8-78EB-4EC7-8F90-43829E41B213}" srcOrd="0" destOrd="0" presId="urn:microsoft.com/office/officeart/2005/8/layout/hierarchy1"/>
    <dgm:cxn modelId="{C29B8687-BEE2-4ACA-AF81-1691049962B3}" type="presParOf" srcId="{19DFA4C8-78EB-4EC7-8F90-43829E41B213}" destId="{B75F17AE-CC51-4021-9743-A7FB82DE56F1}" srcOrd="0" destOrd="0" presId="urn:microsoft.com/office/officeart/2005/8/layout/hierarchy1"/>
    <dgm:cxn modelId="{BD934F83-950A-4C80-90AC-4B45379B7900}" type="presParOf" srcId="{19DFA4C8-78EB-4EC7-8F90-43829E41B213}" destId="{36422DA7-B9CD-4320-A2AF-EFB60521DB06}" srcOrd="1" destOrd="0" presId="urn:microsoft.com/office/officeart/2005/8/layout/hierarchy1"/>
    <dgm:cxn modelId="{9F62285F-B735-4879-B185-33B98BE0F9DF}" type="presParOf" srcId="{ECC11DFB-0BE8-4AD3-A5AE-CD946863F9AB}" destId="{0E7C1F3E-D6B6-44A8-8BF2-8F1D0A29D2E1}" srcOrd="1" destOrd="0" presId="urn:microsoft.com/office/officeart/2005/8/layout/hierarchy1"/>
    <dgm:cxn modelId="{C221FEC0-C48D-4AE5-A83B-19B4EF539F41}" type="presParOf" srcId="{0E7C1F3E-D6B6-44A8-8BF2-8F1D0A29D2E1}" destId="{DCF3F191-6BE0-48B9-ACA0-3895143AC935}" srcOrd="0" destOrd="0" presId="urn:microsoft.com/office/officeart/2005/8/layout/hierarchy1"/>
    <dgm:cxn modelId="{A37CA76D-7842-4226-B7DA-FC54A5606D04}" type="presParOf" srcId="{0E7C1F3E-D6B6-44A8-8BF2-8F1D0A29D2E1}" destId="{34FD972B-B965-4EF5-9884-7FECA1254820}" srcOrd="1" destOrd="0" presId="urn:microsoft.com/office/officeart/2005/8/layout/hierarchy1"/>
    <dgm:cxn modelId="{A7929094-FC43-44FE-9642-AB63BFD9829C}" type="presParOf" srcId="{34FD972B-B965-4EF5-9884-7FECA1254820}" destId="{570FE9B8-7EAB-42A8-AAF6-2E4C7E066B36}" srcOrd="0" destOrd="0" presId="urn:microsoft.com/office/officeart/2005/8/layout/hierarchy1"/>
    <dgm:cxn modelId="{CA7299CD-B2A3-4358-BB83-0E6A08DE30EE}" type="presParOf" srcId="{570FE9B8-7EAB-42A8-AAF6-2E4C7E066B36}" destId="{D8CDE8D9-7523-4F98-A358-38A89556F579}" srcOrd="0" destOrd="0" presId="urn:microsoft.com/office/officeart/2005/8/layout/hierarchy1"/>
    <dgm:cxn modelId="{6ADA3159-9E24-48C8-BBD0-922F35AECA59}" type="presParOf" srcId="{570FE9B8-7EAB-42A8-AAF6-2E4C7E066B36}" destId="{09C2D91C-71F2-4F33-935C-23E29378DC10}" srcOrd="1" destOrd="0" presId="urn:microsoft.com/office/officeart/2005/8/layout/hierarchy1"/>
    <dgm:cxn modelId="{34743319-65FD-4F85-9F88-05264718A354}" type="presParOf" srcId="{34FD972B-B965-4EF5-9884-7FECA1254820}" destId="{907E733B-6C89-46C8-A061-06D11B80F5DF}" srcOrd="1" destOrd="0" presId="urn:microsoft.com/office/officeart/2005/8/layout/hierarchy1"/>
    <dgm:cxn modelId="{C4D2EFEF-44C5-4713-A780-9B1E2E1E65A4}" type="presParOf" srcId="{69B9950A-5446-42EC-ABE5-9EF903260B2A}" destId="{258286EE-F0C9-43CD-BBAC-788F2A663FAD}" srcOrd="2" destOrd="0" presId="urn:microsoft.com/office/officeart/2005/8/layout/hierarchy1"/>
    <dgm:cxn modelId="{A82C1FEF-AB3F-4FBD-B117-A5FA734882D1}" type="presParOf" srcId="{69B9950A-5446-42EC-ABE5-9EF903260B2A}" destId="{4B5C1421-A881-4848-AFE9-D149FE20D277}" srcOrd="3" destOrd="0" presId="urn:microsoft.com/office/officeart/2005/8/layout/hierarchy1"/>
    <dgm:cxn modelId="{AC390094-22C7-4E7D-827F-7FBFC9BB8CDA}" type="presParOf" srcId="{4B5C1421-A881-4848-AFE9-D149FE20D277}" destId="{E0F653DA-6A91-4505-8DCD-B0AC7A8422B8}" srcOrd="0" destOrd="0" presId="urn:microsoft.com/office/officeart/2005/8/layout/hierarchy1"/>
    <dgm:cxn modelId="{DC26A8DD-911E-465C-BDCC-53EC7AA002D3}" type="presParOf" srcId="{E0F653DA-6A91-4505-8DCD-B0AC7A8422B8}" destId="{B4336168-2736-4121-ACFF-F78A31E22CDF}" srcOrd="0" destOrd="0" presId="urn:microsoft.com/office/officeart/2005/8/layout/hierarchy1"/>
    <dgm:cxn modelId="{69FA72D3-4D2C-4F03-AAA7-076DCBFFA03E}" type="presParOf" srcId="{E0F653DA-6A91-4505-8DCD-B0AC7A8422B8}" destId="{E7EB6066-F459-47BC-A9ED-765638804DEA}" srcOrd="1" destOrd="0" presId="urn:microsoft.com/office/officeart/2005/8/layout/hierarchy1"/>
    <dgm:cxn modelId="{A93817D6-D790-4EB5-8A4D-0607CCE7921A}" type="presParOf" srcId="{4B5C1421-A881-4848-AFE9-D149FE20D277}" destId="{60446E29-5708-4708-8852-D9B9703F1BCF}" srcOrd="1" destOrd="0" presId="urn:microsoft.com/office/officeart/2005/8/layout/hierarchy1"/>
    <dgm:cxn modelId="{29F0D33B-CFB7-475B-8CA9-A702415C2263}" type="presParOf" srcId="{60446E29-5708-4708-8852-D9B9703F1BCF}" destId="{0AA52C08-173D-4AF2-BA0E-7498578FD0C7}" srcOrd="0" destOrd="0" presId="urn:microsoft.com/office/officeart/2005/8/layout/hierarchy1"/>
    <dgm:cxn modelId="{963FC66A-3B1A-4709-8D79-31847761877B}" type="presParOf" srcId="{60446E29-5708-4708-8852-D9B9703F1BCF}" destId="{CF730153-E3C4-4736-83E3-1FA77CAF86FC}" srcOrd="1" destOrd="0" presId="urn:microsoft.com/office/officeart/2005/8/layout/hierarchy1"/>
    <dgm:cxn modelId="{50A7D91A-B39E-448B-B737-B0FA1FFE4645}" type="presParOf" srcId="{CF730153-E3C4-4736-83E3-1FA77CAF86FC}" destId="{2554BC33-FE37-4FE7-BCF3-2D33745936EB}" srcOrd="0" destOrd="0" presId="urn:microsoft.com/office/officeart/2005/8/layout/hierarchy1"/>
    <dgm:cxn modelId="{FC9B7482-431B-456D-8C8A-59B915C7B205}" type="presParOf" srcId="{2554BC33-FE37-4FE7-BCF3-2D33745936EB}" destId="{C650850F-80C6-4C9C-B405-1CA604AB8D83}" srcOrd="0" destOrd="0" presId="urn:microsoft.com/office/officeart/2005/8/layout/hierarchy1"/>
    <dgm:cxn modelId="{26DABD78-B352-4582-AB72-BEF3AB5AAB6C}" type="presParOf" srcId="{2554BC33-FE37-4FE7-BCF3-2D33745936EB}" destId="{1B0C4A79-D8B5-4E50-8EFD-FA6E4CF7D641}" srcOrd="1" destOrd="0" presId="urn:microsoft.com/office/officeart/2005/8/layout/hierarchy1"/>
    <dgm:cxn modelId="{1A7AFCBD-9621-4719-9876-17BB1F9A8AE7}" type="presParOf" srcId="{CF730153-E3C4-4736-83E3-1FA77CAF86FC}" destId="{35E0971F-BFD9-4C20-BEBC-E46DEED23483}" srcOrd="1" destOrd="0" presId="urn:microsoft.com/office/officeart/2005/8/layout/hierarchy1"/>
    <dgm:cxn modelId="{377752F5-18BC-4502-B6D3-BBB166655BA5}" type="presParOf" srcId="{60446E29-5708-4708-8852-D9B9703F1BCF}" destId="{B626E682-3321-4EBE-A026-BF73D744B9C2}" srcOrd="2" destOrd="0" presId="urn:microsoft.com/office/officeart/2005/8/layout/hierarchy1"/>
    <dgm:cxn modelId="{E027AC64-B6D9-47AE-9889-1A575D5C57A6}" type="presParOf" srcId="{60446E29-5708-4708-8852-D9B9703F1BCF}" destId="{6D1130D1-BD72-497E-9424-2928DFA7A290}" srcOrd="3" destOrd="0" presId="urn:microsoft.com/office/officeart/2005/8/layout/hierarchy1"/>
    <dgm:cxn modelId="{15EFCDB0-80A3-4799-A50B-6120EFAB8915}" type="presParOf" srcId="{6D1130D1-BD72-497E-9424-2928DFA7A290}" destId="{38FD6BD2-AFB8-473D-9E8B-6984ABC5453B}" srcOrd="0" destOrd="0" presId="urn:microsoft.com/office/officeart/2005/8/layout/hierarchy1"/>
    <dgm:cxn modelId="{90B7922D-79CD-49F3-8C45-89ACECA32E55}" type="presParOf" srcId="{38FD6BD2-AFB8-473D-9E8B-6984ABC5453B}" destId="{54BDE550-588B-44FC-BBDC-E4E27C54FE5A}" srcOrd="0" destOrd="0" presId="urn:microsoft.com/office/officeart/2005/8/layout/hierarchy1"/>
    <dgm:cxn modelId="{FA79A679-EF26-4B84-AF9A-A79BCBDE41E4}" type="presParOf" srcId="{38FD6BD2-AFB8-473D-9E8B-6984ABC5453B}" destId="{7DD31088-21CA-4CD6-9167-6D9997923436}" srcOrd="1" destOrd="0" presId="urn:microsoft.com/office/officeart/2005/8/layout/hierarchy1"/>
    <dgm:cxn modelId="{6ED911EE-54D8-48ED-8F00-C60F51B1A6B4}" type="presParOf" srcId="{6D1130D1-BD72-497E-9424-2928DFA7A290}" destId="{02AF2436-DE75-43AF-98B8-6453AD9381BE}" srcOrd="1" destOrd="0" presId="urn:microsoft.com/office/officeart/2005/8/layout/hierarchy1"/>
    <dgm:cxn modelId="{90A7AE1F-1646-4BEB-91FD-E9607C3608A7}" type="presParOf" srcId="{69B9950A-5446-42EC-ABE5-9EF903260B2A}" destId="{7F805928-0016-43AE-856B-5F7370B1A5FF}" srcOrd="4" destOrd="0" presId="urn:microsoft.com/office/officeart/2005/8/layout/hierarchy1"/>
    <dgm:cxn modelId="{3FC9FAD8-BE13-4240-BA32-CF7AEC03169C}" type="presParOf" srcId="{69B9950A-5446-42EC-ABE5-9EF903260B2A}" destId="{73CE5CB1-F4FA-4EEB-A2A8-A5AB3C2BC585}" srcOrd="5" destOrd="0" presId="urn:microsoft.com/office/officeart/2005/8/layout/hierarchy1"/>
    <dgm:cxn modelId="{793D4C50-D924-485A-88BA-A1882A93AE3A}" type="presParOf" srcId="{73CE5CB1-F4FA-4EEB-A2A8-A5AB3C2BC585}" destId="{888E907C-87C0-47E8-81F7-B649D6736DB7}" srcOrd="0" destOrd="0" presId="urn:microsoft.com/office/officeart/2005/8/layout/hierarchy1"/>
    <dgm:cxn modelId="{23D1A4ED-A9D4-478C-83AF-02F38D79B20F}" type="presParOf" srcId="{888E907C-87C0-47E8-81F7-B649D6736DB7}" destId="{BFBB2AE2-98FD-41D1-A944-FAD25E2020D1}" srcOrd="0" destOrd="0" presId="urn:microsoft.com/office/officeart/2005/8/layout/hierarchy1"/>
    <dgm:cxn modelId="{C2994E8A-C7BD-4DB2-A46F-96D65D2A31B0}" type="presParOf" srcId="{888E907C-87C0-47E8-81F7-B649D6736DB7}" destId="{3E6E38D8-D22B-4F8C-8BA4-E3586A0B8AB8}" srcOrd="1" destOrd="0" presId="urn:microsoft.com/office/officeart/2005/8/layout/hierarchy1"/>
    <dgm:cxn modelId="{D571C597-4650-4C0A-B994-81186E647277}" type="presParOf" srcId="{73CE5CB1-F4FA-4EEB-A2A8-A5AB3C2BC585}" destId="{2E99C89E-1EC8-4248-85BC-9E4D7E795B4E}" srcOrd="1" destOrd="0" presId="urn:microsoft.com/office/officeart/2005/8/layout/hierarchy1"/>
    <dgm:cxn modelId="{41EC157B-7AFD-4187-B09F-B3422E4C2845}" type="presParOf" srcId="{2E99C89E-1EC8-4248-85BC-9E4D7E795B4E}" destId="{618EAD40-6382-4B27-A165-E1925964CEFF}" srcOrd="0" destOrd="0" presId="urn:microsoft.com/office/officeart/2005/8/layout/hierarchy1"/>
    <dgm:cxn modelId="{D29F9DE5-1FD7-4938-8E26-1AC3707EE174}" type="presParOf" srcId="{2E99C89E-1EC8-4248-85BC-9E4D7E795B4E}" destId="{B41259AD-32AC-44FF-8845-5E36BB231A69}" srcOrd="1" destOrd="0" presId="urn:microsoft.com/office/officeart/2005/8/layout/hierarchy1"/>
    <dgm:cxn modelId="{0907ADC5-927F-4AA1-BB40-D2683EB2F763}" type="presParOf" srcId="{B41259AD-32AC-44FF-8845-5E36BB231A69}" destId="{44AD9F75-2100-48FB-B43D-987F7069F5E6}" srcOrd="0" destOrd="0" presId="urn:microsoft.com/office/officeart/2005/8/layout/hierarchy1"/>
    <dgm:cxn modelId="{17615616-849C-47D7-801A-BA6EAEF34B55}" type="presParOf" srcId="{44AD9F75-2100-48FB-B43D-987F7069F5E6}" destId="{F6B61041-6D4B-4D43-8818-AA9150FB6A02}" srcOrd="0" destOrd="0" presId="urn:microsoft.com/office/officeart/2005/8/layout/hierarchy1"/>
    <dgm:cxn modelId="{E5A96955-CF0D-4182-9F35-DEAC38DD8CA7}" type="presParOf" srcId="{44AD9F75-2100-48FB-B43D-987F7069F5E6}" destId="{81EE2CFE-C2D1-46DC-BA9E-B6B927E5A7D2}" srcOrd="1" destOrd="0" presId="urn:microsoft.com/office/officeart/2005/8/layout/hierarchy1"/>
    <dgm:cxn modelId="{1BD1827D-78EC-438D-9E63-DE65B1F29443}" type="presParOf" srcId="{B41259AD-32AC-44FF-8845-5E36BB231A69}" destId="{FC7AC946-ECBC-41FC-BA61-51B9F4847E11}" srcOrd="1" destOrd="0" presId="urn:microsoft.com/office/officeart/2005/8/layout/hierarchy1"/>
    <dgm:cxn modelId="{D2D2CD7C-D2BF-4C97-95D5-229626414FDF}" type="presParOf" srcId="{69B9950A-5446-42EC-ABE5-9EF903260B2A}" destId="{8DCABBB4-E139-4624-A09F-E860198BAB41}" srcOrd="6" destOrd="0" presId="urn:microsoft.com/office/officeart/2005/8/layout/hierarchy1"/>
    <dgm:cxn modelId="{E4D0A390-6114-4345-BEA0-89A1BB63A068}" type="presParOf" srcId="{69B9950A-5446-42EC-ABE5-9EF903260B2A}" destId="{C3503C31-D352-44B2-AC5D-5CD909940A7E}" srcOrd="7" destOrd="0" presId="urn:microsoft.com/office/officeart/2005/8/layout/hierarchy1"/>
    <dgm:cxn modelId="{3297DE77-79B1-4D6D-9CE0-0224C1713AA8}" type="presParOf" srcId="{C3503C31-D352-44B2-AC5D-5CD909940A7E}" destId="{02396D83-77EF-4CEF-B567-04CB72F2F0C0}" srcOrd="0" destOrd="0" presId="urn:microsoft.com/office/officeart/2005/8/layout/hierarchy1"/>
    <dgm:cxn modelId="{B5C9F2EC-6806-4664-B3F1-B05F45CF5296}" type="presParOf" srcId="{02396D83-77EF-4CEF-B567-04CB72F2F0C0}" destId="{B9E5C45A-5AE2-402C-BA43-9D589735BB41}" srcOrd="0" destOrd="0" presId="urn:microsoft.com/office/officeart/2005/8/layout/hierarchy1"/>
    <dgm:cxn modelId="{8A774905-80E5-4696-AE19-4DF7509746A5}" type="presParOf" srcId="{02396D83-77EF-4CEF-B567-04CB72F2F0C0}" destId="{9C5F7ACB-31D0-448E-80F0-C7FAE16D30FC}" srcOrd="1" destOrd="0" presId="urn:microsoft.com/office/officeart/2005/8/layout/hierarchy1"/>
    <dgm:cxn modelId="{D88B7F8E-94B5-4FD3-8375-07669948D04D}" type="presParOf" srcId="{C3503C31-D352-44B2-AC5D-5CD909940A7E}" destId="{68EF4D7F-EBF9-4E34-BBF7-31469CE293E4}" srcOrd="1" destOrd="0" presId="urn:microsoft.com/office/officeart/2005/8/layout/hierarchy1"/>
    <dgm:cxn modelId="{A3839009-F390-4ECD-9D99-BC96B2D4AEAF}" type="presParOf" srcId="{68EF4D7F-EBF9-4E34-BBF7-31469CE293E4}" destId="{B66508C3-EC88-435F-8436-E28096944678}" srcOrd="0" destOrd="0" presId="urn:microsoft.com/office/officeart/2005/8/layout/hierarchy1"/>
    <dgm:cxn modelId="{EA8FF973-8CF6-4556-9FC1-B306DDAF0499}" type="presParOf" srcId="{68EF4D7F-EBF9-4E34-BBF7-31469CE293E4}" destId="{28DD5B16-1856-4601-BE3A-D54501A55FA2}" srcOrd="1" destOrd="0" presId="urn:microsoft.com/office/officeart/2005/8/layout/hierarchy1"/>
    <dgm:cxn modelId="{A4DE175B-1470-4285-959F-1D39FB9CB2D6}" type="presParOf" srcId="{28DD5B16-1856-4601-BE3A-D54501A55FA2}" destId="{699575C9-13C4-47EA-BF5A-4377DFAE3DBD}" srcOrd="0" destOrd="0" presId="urn:microsoft.com/office/officeart/2005/8/layout/hierarchy1"/>
    <dgm:cxn modelId="{F3B22F26-7B60-4E25-B801-5DA9F2E95AD7}" type="presParOf" srcId="{699575C9-13C4-47EA-BF5A-4377DFAE3DBD}" destId="{60DA3732-CBB1-4010-A842-DD7280090D95}" srcOrd="0" destOrd="0" presId="urn:microsoft.com/office/officeart/2005/8/layout/hierarchy1"/>
    <dgm:cxn modelId="{83D678A5-7856-4EEA-815B-5D30D749A0E3}" type="presParOf" srcId="{699575C9-13C4-47EA-BF5A-4377DFAE3DBD}" destId="{A2870ED3-3166-4D7D-9029-CCA84245D06D}" srcOrd="1" destOrd="0" presId="urn:microsoft.com/office/officeart/2005/8/layout/hierarchy1"/>
    <dgm:cxn modelId="{C9271CF1-7277-4C70-B2CD-16286002C371}" type="presParOf" srcId="{28DD5B16-1856-4601-BE3A-D54501A55FA2}" destId="{F4643AD4-E7F3-4A4C-B1CB-0F551B94F706}"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508C3-EC88-435F-8436-E28096944678}">
      <dsp:nvSpPr>
        <dsp:cNvPr id="0" name=""/>
        <dsp:cNvSpPr/>
      </dsp:nvSpPr>
      <dsp:spPr>
        <a:xfrm>
          <a:off x="5820984" y="2520633"/>
          <a:ext cx="91440" cy="257669"/>
        </a:xfrm>
        <a:custGeom>
          <a:avLst/>
          <a:gdLst/>
          <a:ahLst/>
          <a:cxnLst/>
          <a:rect l="0" t="0" r="0" b="0"/>
          <a:pathLst>
            <a:path>
              <a:moveTo>
                <a:pt x="45720" y="0"/>
              </a:moveTo>
              <a:lnTo>
                <a:pt x="45720" y="257669"/>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CABBB4-E139-4624-A09F-E860198BAB41}">
      <dsp:nvSpPr>
        <dsp:cNvPr id="0" name=""/>
        <dsp:cNvSpPr/>
      </dsp:nvSpPr>
      <dsp:spPr>
        <a:xfrm>
          <a:off x="4218813" y="1632993"/>
          <a:ext cx="1647891" cy="325050"/>
        </a:xfrm>
        <a:custGeom>
          <a:avLst/>
          <a:gdLst/>
          <a:ahLst/>
          <a:cxnLst/>
          <a:rect l="0" t="0" r="0" b="0"/>
          <a:pathLst>
            <a:path>
              <a:moveTo>
                <a:pt x="0" y="0"/>
              </a:moveTo>
              <a:lnTo>
                <a:pt x="0" y="242975"/>
              </a:lnTo>
              <a:lnTo>
                <a:pt x="1647891" y="242975"/>
              </a:lnTo>
              <a:lnTo>
                <a:pt x="1647891" y="325050"/>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8EAD40-6382-4B27-A165-E1925964CEFF}">
      <dsp:nvSpPr>
        <dsp:cNvPr id="0" name=""/>
        <dsp:cNvSpPr/>
      </dsp:nvSpPr>
      <dsp:spPr>
        <a:xfrm>
          <a:off x="4505368" y="2520633"/>
          <a:ext cx="91440" cy="257669"/>
        </a:xfrm>
        <a:custGeom>
          <a:avLst/>
          <a:gdLst/>
          <a:ahLst/>
          <a:cxnLst/>
          <a:rect l="0" t="0" r="0" b="0"/>
          <a:pathLst>
            <a:path>
              <a:moveTo>
                <a:pt x="45720" y="0"/>
              </a:moveTo>
              <a:lnTo>
                <a:pt x="45720" y="257669"/>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805928-0016-43AE-856B-5F7370B1A5FF}">
      <dsp:nvSpPr>
        <dsp:cNvPr id="0" name=""/>
        <dsp:cNvSpPr/>
      </dsp:nvSpPr>
      <dsp:spPr>
        <a:xfrm>
          <a:off x="4218813" y="1632993"/>
          <a:ext cx="332275" cy="325050"/>
        </a:xfrm>
        <a:custGeom>
          <a:avLst/>
          <a:gdLst/>
          <a:ahLst/>
          <a:cxnLst/>
          <a:rect l="0" t="0" r="0" b="0"/>
          <a:pathLst>
            <a:path>
              <a:moveTo>
                <a:pt x="0" y="0"/>
              </a:moveTo>
              <a:lnTo>
                <a:pt x="0" y="242975"/>
              </a:lnTo>
              <a:lnTo>
                <a:pt x="332275" y="242975"/>
              </a:lnTo>
              <a:lnTo>
                <a:pt x="332275" y="325050"/>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26E682-3321-4EBE-A026-BF73D744B9C2}">
      <dsp:nvSpPr>
        <dsp:cNvPr id="0" name=""/>
        <dsp:cNvSpPr/>
      </dsp:nvSpPr>
      <dsp:spPr>
        <a:xfrm>
          <a:off x="2607607" y="2520633"/>
          <a:ext cx="708018" cy="257669"/>
        </a:xfrm>
        <a:custGeom>
          <a:avLst/>
          <a:gdLst/>
          <a:ahLst/>
          <a:cxnLst/>
          <a:rect l="0" t="0" r="0" b="0"/>
          <a:pathLst>
            <a:path>
              <a:moveTo>
                <a:pt x="0" y="0"/>
              </a:moveTo>
              <a:lnTo>
                <a:pt x="0" y="175593"/>
              </a:lnTo>
              <a:lnTo>
                <a:pt x="708018" y="175593"/>
              </a:lnTo>
              <a:lnTo>
                <a:pt x="708018" y="257669"/>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A52C08-173D-4AF2-BA0E-7498578FD0C7}">
      <dsp:nvSpPr>
        <dsp:cNvPr id="0" name=""/>
        <dsp:cNvSpPr/>
      </dsp:nvSpPr>
      <dsp:spPr>
        <a:xfrm>
          <a:off x="1913570" y="2520633"/>
          <a:ext cx="694037" cy="257669"/>
        </a:xfrm>
        <a:custGeom>
          <a:avLst/>
          <a:gdLst/>
          <a:ahLst/>
          <a:cxnLst/>
          <a:rect l="0" t="0" r="0" b="0"/>
          <a:pathLst>
            <a:path>
              <a:moveTo>
                <a:pt x="694037" y="0"/>
              </a:moveTo>
              <a:lnTo>
                <a:pt x="694037" y="175593"/>
              </a:lnTo>
              <a:lnTo>
                <a:pt x="0" y="175593"/>
              </a:lnTo>
              <a:lnTo>
                <a:pt x="0" y="257669"/>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8286EE-F0C9-43CD-BBAC-788F2A663FAD}">
      <dsp:nvSpPr>
        <dsp:cNvPr id="0" name=""/>
        <dsp:cNvSpPr/>
      </dsp:nvSpPr>
      <dsp:spPr>
        <a:xfrm>
          <a:off x="2607607" y="1632993"/>
          <a:ext cx="1611205" cy="325050"/>
        </a:xfrm>
        <a:custGeom>
          <a:avLst/>
          <a:gdLst/>
          <a:ahLst/>
          <a:cxnLst/>
          <a:rect l="0" t="0" r="0" b="0"/>
          <a:pathLst>
            <a:path>
              <a:moveTo>
                <a:pt x="1611205" y="0"/>
              </a:moveTo>
              <a:lnTo>
                <a:pt x="1611205" y="242975"/>
              </a:lnTo>
              <a:lnTo>
                <a:pt x="0" y="242975"/>
              </a:lnTo>
              <a:lnTo>
                <a:pt x="0" y="325050"/>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3F191-6BE0-48B9-ACA0-3895143AC935}">
      <dsp:nvSpPr>
        <dsp:cNvPr id="0" name=""/>
        <dsp:cNvSpPr/>
      </dsp:nvSpPr>
      <dsp:spPr>
        <a:xfrm>
          <a:off x="508755" y="2520633"/>
          <a:ext cx="91440" cy="257669"/>
        </a:xfrm>
        <a:custGeom>
          <a:avLst/>
          <a:gdLst/>
          <a:ahLst/>
          <a:cxnLst/>
          <a:rect l="0" t="0" r="0" b="0"/>
          <a:pathLst>
            <a:path>
              <a:moveTo>
                <a:pt x="45720" y="0"/>
              </a:moveTo>
              <a:lnTo>
                <a:pt x="45720" y="257669"/>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6D0F5-EBA8-4507-984A-BC0B5634CE77}">
      <dsp:nvSpPr>
        <dsp:cNvPr id="0" name=""/>
        <dsp:cNvSpPr/>
      </dsp:nvSpPr>
      <dsp:spPr>
        <a:xfrm>
          <a:off x="554475" y="1632993"/>
          <a:ext cx="3664337" cy="325050"/>
        </a:xfrm>
        <a:custGeom>
          <a:avLst/>
          <a:gdLst/>
          <a:ahLst/>
          <a:cxnLst/>
          <a:rect l="0" t="0" r="0" b="0"/>
          <a:pathLst>
            <a:path>
              <a:moveTo>
                <a:pt x="3664337" y="0"/>
              </a:moveTo>
              <a:lnTo>
                <a:pt x="3664337" y="242975"/>
              </a:lnTo>
              <a:lnTo>
                <a:pt x="0" y="242975"/>
              </a:lnTo>
              <a:lnTo>
                <a:pt x="0" y="325050"/>
              </a:lnTo>
            </a:path>
          </a:pathLst>
        </a:custGeom>
        <a:noFill/>
        <a:ln w="127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E35FF9-A9E5-48CE-A256-9B3393DB6530}">
      <dsp:nvSpPr>
        <dsp:cNvPr id="0" name=""/>
        <dsp:cNvSpPr/>
      </dsp:nvSpPr>
      <dsp:spPr>
        <a:xfrm>
          <a:off x="3138496" y="819474"/>
          <a:ext cx="1080316" cy="250929"/>
        </a:xfrm>
        <a:custGeom>
          <a:avLst/>
          <a:gdLst/>
          <a:ahLst/>
          <a:cxnLst/>
          <a:rect l="0" t="0" r="0" b="0"/>
          <a:pathLst>
            <a:path>
              <a:moveTo>
                <a:pt x="0" y="0"/>
              </a:moveTo>
              <a:lnTo>
                <a:pt x="0" y="168854"/>
              </a:lnTo>
              <a:lnTo>
                <a:pt x="1080316" y="168854"/>
              </a:lnTo>
              <a:lnTo>
                <a:pt x="1080316" y="250929"/>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932C8-9D5A-4798-8028-0CD43F83A392}">
      <dsp:nvSpPr>
        <dsp:cNvPr id="0" name=""/>
        <dsp:cNvSpPr/>
      </dsp:nvSpPr>
      <dsp:spPr>
        <a:xfrm>
          <a:off x="3010474" y="819474"/>
          <a:ext cx="128022" cy="257663"/>
        </a:xfrm>
        <a:custGeom>
          <a:avLst/>
          <a:gdLst/>
          <a:ahLst/>
          <a:cxnLst/>
          <a:rect l="0" t="0" r="0" b="0"/>
          <a:pathLst>
            <a:path>
              <a:moveTo>
                <a:pt x="128022" y="0"/>
              </a:moveTo>
              <a:lnTo>
                <a:pt x="128022" y="175588"/>
              </a:lnTo>
              <a:lnTo>
                <a:pt x="0" y="175588"/>
              </a:lnTo>
              <a:lnTo>
                <a:pt x="0" y="257663"/>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FFDFF2-0809-43E1-B9FE-ED1F98B120EC}">
      <dsp:nvSpPr>
        <dsp:cNvPr id="0" name=""/>
        <dsp:cNvSpPr/>
      </dsp:nvSpPr>
      <dsp:spPr>
        <a:xfrm>
          <a:off x="1705246" y="819474"/>
          <a:ext cx="1433250" cy="197021"/>
        </a:xfrm>
        <a:custGeom>
          <a:avLst/>
          <a:gdLst/>
          <a:ahLst/>
          <a:cxnLst/>
          <a:rect l="0" t="0" r="0" b="0"/>
          <a:pathLst>
            <a:path>
              <a:moveTo>
                <a:pt x="1433250" y="0"/>
              </a:moveTo>
              <a:lnTo>
                <a:pt x="1433250" y="114946"/>
              </a:lnTo>
              <a:lnTo>
                <a:pt x="0" y="114946"/>
              </a:lnTo>
              <a:lnTo>
                <a:pt x="0" y="197021"/>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E270A3-56E9-44E4-9320-4AB307FCFA90}">
      <dsp:nvSpPr>
        <dsp:cNvPr id="0" name=""/>
        <dsp:cNvSpPr/>
      </dsp:nvSpPr>
      <dsp:spPr>
        <a:xfrm>
          <a:off x="2695512" y="256884"/>
          <a:ext cx="885968" cy="5625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8EC973-9011-4DE8-B1B5-D6E41BABF8E2}">
      <dsp:nvSpPr>
        <dsp:cNvPr id="0" name=""/>
        <dsp:cNvSpPr/>
      </dsp:nvSpPr>
      <dsp:spPr>
        <a:xfrm>
          <a:off x="2793953" y="350403"/>
          <a:ext cx="885968" cy="562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a:t>MUNICIPIO DE QUERÉTARO</a:t>
          </a:r>
        </a:p>
      </dsp:txBody>
      <dsp:txXfrm>
        <a:off x="2810431" y="366881"/>
        <a:ext cx="853012" cy="529633"/>
      </dsp:txXfrm>
    </dsp:sp>
    <dsp:sp modelId="{27D842C8-7E10-4F78-A318-C080D29A32C9}">
      <dsp:nvSpPr>
        <dsp:cNvPr id="0" name=""/>
        <dsp:cNvSpPr/>
      </dsp:nvSpPr>
      <dsp:spPr>
        <a:xfrm>
          <a:off x="1262262" y="1016496"/>
          <a:ext cx="885968" cy="5625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591947-7371-43DA-8461-1BFDC806324C}">
      <dsp:nvSpPr>
        <dsp:cNvPr id="0" name=""/>
        <dsp:cNvSpPr/>
      </dsp:nvSpPr>
      <dsp:spPr>
        <a:xfrm>
          <a:off x="1360702" y="1110015"/>
          <a:ext cx="885968" cy="562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a:t>PROGRAMA: MÉDICO EN TU CALLE</a:t>
          </a:r>
        </a:p>
      </dsp:txBody>
      <dsp:txXfrm>
        <a:off x="1377180" y="1126493"/>
        <a:ext cx="853012" cy="529633"/>
      </dsp:txXfrm>
    </dsp:sp>
    <dsp:sp modelId="{C1C80339-E1B0-475C-9BA8-D65190DE4FA2}">
      <dsp:nvSpPr>
        <dsp:cNvPr id="0" name=""/>
        <dsp:cNvSpPr/>
      </dsp:nvSpPr>
      <dsp:spPr>
        <a:xfrm>
          <a:off x="2567490" y="1077137"/>
          <a:ext cx="885968" cy="5625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7C451C-BF16-44EE-B41B-F5F4DF707ED6}">
      <dsp:nvSpPr>
        <dsp:cNvPr id="0" name=""/>
        <dsp:cNvSpPr/>
      </dsp:nvSpPr>
      <dsp:spPr>
        <a:xfrm>
          <a:off x="2665931" y="1170656"/>
          <a:ext cx="885968" cy="562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a:solidFill>
                <a:sysClr val="windowText" lastClr="000000"/>
              </a:solidFill>
            </a:rPr>
            <a:t>PROGRAMA: CON ELLAS HACEMOS LA DIFERENCIA</a:t>
          </a:r>
          <a:endParaRPr lang="es-MX" sz="800" kern="1200"/>
        </a:p>
      </dsp:txBody>
      <dsp:txXfrm>
        <a:off x="2682409" y="1187134"/>
        <a:ext cx="853012" cy="529633"/>
      </dsp:txXfrm>
    </dsp:sp>
    <dsp:sp modelId="{6FC640B9-F892-4557-A6D8-FCE12FA247C8}">
      <dsp:nvSpPr>
        <dsp:cNvPr id="0" name=""/>
        <dsp:cNvSpPr/>
      </dsp:nvSpPr>
      <dsp:spPr>
        <a:xfrm>
          <a:off x="3775828" y="1070403"/>
          <a:ext cx="885968" cy="5625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66D19D-7594-4924-B14C-42B27AD90555}">
      <dsp:nvSpPr>
        <dsp:cNvPr id="0" name=""/>
        <dsp:cNvSpPr/>
      </dsp:nvSpPr>
      <dsp:spPr>
        <a:xfrm>
          <a:off x="3874269" y="1163922"/>
          <a:ext cx="885968" cy="562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a:solidFill>
                <a:sysClr val="windowText" lastClr="000000"/>
              </a:solidFill>
            </a:rPr>
            <a:t>SSPMQ</a:t>
          </a:r>
        </a:p>
      </dsp:txBody>
      <dsp:txXfrm>
        <a:off x="3890747" y="1180400"/>
        <a:ext cx="853012" cy="529633"/>
      </dsp:txXfrm>
    </dsp:sp>
    <dsp:sp modelId="{B75F17AE-CC51-4021-9743-A7FB82DE56F1}">
      <dsp:nvSpPr>
        <dsp:cNvPr id="0" name=""/>
        <dsp:cNvSpPr/>
      </dsp:nvSpPr>
      <dsp:spPr>
        <a:xfrm>
          <a:off x="111491" y="1958043"/>
          <a:ext cx="885968" cy="5625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422DA7-B9CD-4320-A2AF-EFB60521DB06}">
      <dsp:nvSpPr>
        <dsp:cNvPr id="0" name=""/>
        <dsp:cNvSpPr/>
      </dsp:nvSpPr>
      <dsp:spPr>
        <a:xfrm>
          <a:off x="209932" y="2051562"/>
          <a:ext cx="885968" cy="562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a:t>DIRECCIÓN DEL C4</a:t>
          </a:r>
          <a:endParaRPr lang="es-MX" sz="800" kern="1200"/>
        </a:p>
      </dsp:txBody>
      <dsp:txXfrm>
        <a:off x="226410" y="2068040"/>
        <a:ext cx="853012" cy="529633"/>
      </dsp:txXfrm>
    </dsp:sp>
    <dsp:sp modelId="{D8CDE8D9-7523-4F98-A358-38A89556F579}">
      <dsp:nvSpPr>
        <dsp:cNvPr id="0" name=""/>
        <dsp:cNvSpPr/>
      </dsp:nvSpPr>
      <dsp:spPr>
        <a:xfrm>
          <a:off x="1839" y="2778302"/>
          <a:ext cx="1105272" cy="1082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C2D91C-71F2-4F33-935C-23E29378DC10}">
      <dsp:nvSpPr>
        <dsp:cNvPr id="0" name=""/>
        <dsp:cNvSpPr/>
      </dsp:nvSpPr>
      <dsp:spPr>
        <a:xfrm>
          <a:off x="100280" y="2871821"/>
          <a:ext cx="1105272" cy="10828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t>Recibe reporte de persona adulta mayor extraviada y/o desorientada, a traves de la línea de mergencia 9-1-1 y canaliza unidad más próxima.</a:t>
          </a:r>
        </a:p>
      </dsp:txBody>
      <dsp:txXfrm>
        <a:off x="131996" y="2903537"/>
        <a:ext cx="1041840" cy="1019446"/>
      </dsp:txXfrm>
    </dsp:sp>
    <dsp:sp modelId="{B4336168-2736-4121-ACFF-F78A31E22CDF}">
      <dsp:nvSpPr>
        <dsp:cNvPr id="0" name=""/>
        <dsp:cNvSpPr/>
      </dsp:nvSpPr>
      <dsp:spPr>
        <a:xfrm>
          <a:off x="2059503" y="1958043"/>
          <a:ext cx="1096208" cy="5625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EB6066-F459-47BC-A9ED-765638804DEA}">
      <dsp:nvSpPr>
        <dsp:cNvPr id="0" name=""/>
        <dsp:cNvSpPr/>
      </dsp:nvSpPr>
      <dsp:spPr>
        <a:xfrm>
          <a:off x="2157944" y="2051562"/>
          <a:ext cx="1096208" cy="562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a:solidFill>
                <a:sysClr val="windowText" lastClr="000000"/>
              </a:solidFill>
            </a:rPr>
            <a:t>DIRECCIÓN DE ATENCIÓN A VÍCTIMAS DE VIOLENCIA FAMILIAR Y DE GÉNERO </a:t>
          </a:r>
          <a:endParaRPr lang="es-MX" sz="800" b="1" kern="1200"/>
        </a:p>
      </dsp:txBody>
      <dsp:txXfrm>
        <a:off x="2174422" y="2068040"/>
        <a:ext cx="1063252" cy="529633"/>
      </dsp:txXfrm>
    </dsp:sp>
    <dsp:sp modelId="{C650850F-80C6-4C9C-B405-1CA604AB8D83}">
      <dsp:nvSpPr>
        <dsp:cNvPr id="0" name=""/>
        <dsp:cNvSpPr/>
      </dsp:nvSpPr>
      <dsp:spPr>
        <a:xfrm>
          <a:off x="1303993" y="2778302"/>
          <a:ext cx="1219154" cy="14310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0C4A79-D8B5-4E50-8EFD-FA6E4CF7D641}">
      <dsp:nvSpPr>
        <dsp:cNvPr id="0" name=""/>
        <dsp:cNvSpPr/>
      </dsp:nvSpPr>
      <dsp:spPr>
        <a:xfrm>
          <a:off x="1402434" y="2871821"/>
          <a:ext cx="1219154" cy="14310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t>Personal policial acude a la atención del reporte que ingresó al C4.</a:t>
          </a:r>
        </a:p>
        <a:p>
          <a:pPr marL="0" lvl="0" indent="0" algn="ctr" defTabSz="355600">
            <a:lnSpc>
              <a:spcPct val="90000"/>
            </a:lnSpc>
            <a:spcBef>
              <a:spcPct val="0"/>
            </a:spcBef>
            <a:spcAft>
              <a:spcPct val="35000"/>
            </a:spcAft>
            <a:buNone/>
          </a:pPr>
          <a:r>
            <a:rPr lang="es-MX" sz="800" kern="1200"/>
            <a:t>Recibira las solicitudes de los programas municipales vinculados.</a:t>
          </a:r>
        </a:p>
        <a:p>
          <a:pPr marL="0" lvl="0" indent="0" algn="ctr" defTabSz="355600">
            <a:lnSpc>
              <a:spcPct val="90000"/>
            </a:lnSpc>
            <a:spcBef>
              <a:spcPct val="0"/>
            </a:spcBef>
            <a:spcAft>
              <a:spcPct val="35000"/>
            </a:spcAft>
            <a:buNone/>
          </a:pPr>
          <a:r>
            <a:rPr lang="es-MX" sz="800" kern="1200"/>
            <a:t>Realizará la visita al domicilio para corroborar entorno social  y la necesidad del brazalete.</a:t>
          </a:r>
        </a:p>
      </dsp:txBody>
      <dsp:txXfrm>
        <a:off x="1438142" y="2907529"/>
        <a:ext cx="1147738" cy="1359593"/>
      </dsp:txXfrm>
    </dsp:sp>
    <dsp:sp modelId="{54BDE550-588B-44FC-BBDC-E4E27C54FE5A}">
      <dsp:nvSpPr>
        <dsp:cNvPr id="0" name=""/>
        <dsp:cNvSpPr/>
      </dsp:nvSpPr>
      <dsp:spPr>
        <a:xfrm>
          <a:off x="2720029" y="2778302"/>
          <a:ext cx="1191193" cy="11333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D31088-21CA-4CD6-9167-6D9997923436}">
      <dsp:nvSpPr>
        <dsp:cNvPr id="0" name=""/>
        <dsp:cNvSpPr/>
      </dsp:nvSpPr>
      <dsp:spPr>
        <a:xfrm>
          <a:off x="2818470" y="2871821"/>
          <a:ext cx="1191193" cy="11333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t>Concentrará la informacion requerida y suficiente para el ingreso al SISPUM.</a:t>
          </a:r>
        </a:p>
        <a:p>
          <a:pPr marL="0" lvl="0" indent="0" algn="ctr" defTabSz="355600">
            <a:lnSpc>
              <a:spcPct val="90000"/>
            </a:lnSpc>
            <a:spcBef>
              <a:spcPct val="0"/>
            </a:spcBef>
            <a:spcAft>
              <a:spcPct val="35000"/>
            </a:spcAft>
            <a:buNone/>
          </a:pPr>
          <a:r>
            <a:rPr lang="es-MX" sz="800" kern="1200"/>
            <a:t>Acudirá a la entrega del brazalete ya con los datos grabados.</a:t>
          </a:r>
        </a:p>
      </dsp:txBody>
      <dsp:txXfrm>
        <a:off x="2851666" y="2905017"/>
        <a:ext cx="1124801" cy="1066995"/>
      </dsp:txXfrm>
    </dsp:sp>
    <dsp:sp modelId="{BFBB2AE2-98FD-41D1-A944-FAD25E2020D1}">
      <dsp:nvSpPr>
        <dsp:cNvPr id="0" name=""/>
        <dsp:cNvSpPr/>
      </dsp:nvSpPr>
      <dsp:spPr>
        <a:xfrm>
          <a:off x="4108104" y="1958043"/>
          <a:ext cx="885968" cy="5625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6E38D8-D22B-4F8C-8BA4-E3586A0B8AB8}">
      <dsp:nvSpPr>
        <dsp:cNvPr id="0" name=""/>
        <dsp:cNvSpPr/>
      </dsp:nvSpPr>
      <dsp:spPr>
        <a:xfrm>
          <a:off x="4206545" y="2051562"/>
          <a:ext cx="885968" cy="562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a:t>DIRECCIÓN DE GUARDIA MUNICIPAL</a:t>
          </a:r>
          <a:endParaRPr lang="es-MX" sz="800" kern="1200"/>
        </a:p>
      </dsp:txBody>
      <dsp:txXfrm>
        <a:off x="4223023" y="2068040"/>
        <a:ext cx="853012" cy="529633"/>
      </dsp:txXfrm>
    </dsp:sp>
    <dsp:sp modelId="{F6B61041-6D4B-4D43-8818-AA9150FB6A02}">
      <dsp:nvSpPr>
        <dsp:cNvPr id="0" name=""/>
        <dsp:cNvSpPr/>
      </dsp:nvSpPr>
      <dsp:spPr>
        <a:xfrm>
          <a:off x="4108104" y="2778302"/>
          <a:ext cx="885968" cy="7432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EE2CFE-C2D1-46DC-BA9E-B6B927E5A7D2}">
      <dsp:nvSpPr>
        <dsp:cNvPr id="0" name=""/>
        <dsp:cNvSpPr/>
      </dsp:nvSpPr>
      <dsp:spPr>
        <a:xfrm>
          <a:off x="4206545" y="2871821"/>
          <a:ext cx="885968" cy="7432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t>Personal policial acude a la atención del reporte que ingresó al C4.</a:t>
          </a:r>
        </a:p>
      </dsp:txBody>
      <dsp:txXfrm>
        <a:off x="4228315" y="2893591"/>
        <a:ext cx="842428" cy="699748"/>
      </dsp:txXfrm>
    </dsp:sp>
    <dsp:sp modelId="{B9E5C45A-5AE2-402C-BA43-9D589735BB41}">
      <dsp:nvSpPr>
        <dsp:cNvPr id="0" name=""/>
        <dsp:cNvSpPr/>
      </dsp:nvSpPr>
      <dsp:spPr>
        <a:xfrm>
          <a:off x="5423720" y="1958043"/>
          <a:ext cx="885968" cy="5625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5F7ACB-31D0-448E-80F0-C7FAE16D30FC}">
      <dsp:nvSpPr>
        <dsp:cNvPr id="0" name=""/>
        <dsp:cNvSpPr/>
      </dsp:nvSpPr>
      <dsp:spPr>
        <a:xfrm>
          <a:off x="5522161" y="2051562"/>
          <a:ext cx="885968" cy="562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a:t>DIRECCIÓN DE INFORMÁTICA </a:t>
          </a:r>
          <a:endParaRPr lang="es-MX" sz="800" kern="1200"/>
        </a:p>
      </dsp:txBody>
      <dsp:txXfrm>
        <a:off x="5538639" y="2068040"/>
        <a:ext cx="853012" cy="529633"/>
      </dsp:txXfrm>
    </dsp:sp>
    <dsp:sp modelId="{60DA3732-CBB1-4010-A842-DD7280090D95}">
      <dsp:nvSpPr>
        <dsp:cNvPr id="0" name=""/>
        <dsp:cNvSpPr/>
      </dsp:nvSpPr>
      <dsp:spPr>
        <a:xfrm>
          <a:off x="5190954" y="2778302"/>
          <a:ext cx="1351500" cy="16052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870ED3-3166-4D7D-9029-CCA84245D06D}">
      <dsp:nvSpPr>
        <dsp:cNvPr id="0" name=""/>
        <dsp:cNvSpPr/>
      </dsp:nvSpPr>
      <dsp:spPr>
        <a:xfrm>
          <a:off x="5289395" y="2871821"/>
          <a:ext cx="1351500" cy="16052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a:t>Diseñará el sistema para ingreso de datos de las personas adultas mayores que se les asigne brazalete de identificación. </a:t>
          </a:r>
        </a:p>
        <a:p>
          <a:pPr marL="0" lvl="0" indent="0" algn="ctr" defTabSz="355600">
            <a:lnSpc>
              <a:spcPct val="90000"/>
            </a:lnSpc>
            <a:spcBef>
              <a:spcPct val="0"/>
            </a:spcBef>
            <a:spcAft>
              <a:spcPct val="35000"/>
            </a:spcAft>
            <a:buNone/>
          </a:pPr>
          <a:r>
            <a:rPr lang="es-MX" sz="800" kern="1200"/>
            <a:t>Recibirá la información por medio del sitio web oficial, de las solicitudes de brazalete de identificación.</a:t>
          </a:r>
        </a:p>
        <a:p>
          <a:pPr marL="0" lvl="0" indent="0" algn="ctr" defTabSz="355600">
            <a:lnSpc>
              <a:spcPct val="90000"/>
            </a:lnSpc>
            <a:spcBef>
              <a:spcPct val="0"/>
            </a:spcBef>
            <a:spcAft>
              <a:spcPct val="35000"/>
            </a:spcAft>
            <a:buNone/>
          </a:pPr>
          <a:r>
            <a:rPr lang="es-MX" sz="800" kern="1200"/>
            <a:t>Realizará el grabado de los datos en el codigo QR.</a:t>
          </a:r>
        </a:p>
        <a:p>
          <a:pPr marL="0" lvl="0" indent="0" algn="ctr" defTabSz="355600">
            <a:lnSpc>
              <a:spcPct val="90000"/>
            </a:lnSpc>
            <a:spcBef>
              <a:spcPct val="0"/>
            </a:spcBef>
            <a:spcAft>
              <a:spcPct val="35000"/>
            </a:spcAft>
            <a:buNone/>
          </a:pPr>
          <a:endParaRPr lang="es-MX" sz="500" kern="1200"/>
        </a:p>
        <a:p>
          <a:pPr marL="0" lvl="0" indent="0" algn="ctr" defTabSz="355600">
            <a:lnSpc>
              <a:spcPct val="90000"/>
            </a:lnSpc>
            <a:spcBef>
              <a:spcPct val="0"/>
            </a:spcBef>
            <a:spcAft>
              <a:spcPct val="35000"/>
            </a:spcAft>
            <a:buNone/>
          </a:pPr>
          <a:endParaRPr lang="es-MX" sz="500" kern="1200"/>
        </a:p>
      </dsp:txBody>
      <dsp:txXfrm>
        <a:off x="5328979" y="2911405"/>
        <a:ext cx="1272332" cy="15261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xtura grung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44501-820D-4176-9599-B7E84394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5605</Words>
  <Characters>30828</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Carrillo Gonzalez</dc:creator>
  <cp:lastModifiedBy>Angelica Sanchez Cabrera</cp:lastModifiedBy>
  <cp:revision>2</cp:revision>
  <dcterms:created xsi:type="dcterms:W3CDTF">2021-01-22T16:52:00Z</dcterms:created>
  <dcterms:modified xsi:type="dcterms:W3CDTF">2021-01-22T16:52:00Z</dcterms:modified>
</cp:coreProperties>
</file>